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8DD5" w14:textId="507E322F" w:rsidR="00027B9D" w:rsidRPr="00285463" w:rsidRDefault="00027B9D" w:rsidP="00027B9D">
      <w:pPr>
        <w:spacing w:after="0" w:line="240" w:lineRule="auto"/>
        <w:rPr>
          <w:rFonts w:ascii="Arial" w:eastAsia="Times New Roman" w:hAnsi="Arial" w:cs="Arial"/>
          <w:spacing w:val="45"/>
          <w:sz w:val="27"/>
          <w:szCs w:val="27"/>
          <w:lang w:val="ro-RO" w:eastAsia="pl-PL"/>
        </w:rPr>
      </w:pPr>
      <w:r w:rsidRPr="00285463">
        <w:rPr>
          <w:rFonts w:ascii="Arial" w:eastAsia="Times New Roman" w:hAnsi="Arial" w:cs="Arial"/>
          <w:spacing w:val="45"/>
          <w:sz w:val="27"/>
          <w:szCs w:val="27"/>
          <w:lang w:val="ro-RO" w:eastAsia="pl-PL"/>
        </w:rPr>
        <w:t xml:space="preserve"> </w:t>
      </w:r>
    </w:p>
    <w:p w14:paraId="36EB905A" w14:textId="77777777" w:rsidR="00027B9D" w:rsidRPr="00027B9D" w:rsidRDefault="00027B9D" w:rsidP="00027B9D">
      <w:pPr>
        <w:spacing w:after="0" w:line="420" w:lineRule="atLeast"/>
        <w:textAlignment w:val="center"/>
        <w:rPr>
          <w:rFonts w:ascii="Arial" w:eastAsia="Times New Roman" w:hAnsi="Arial" w:cs="Arial"/>
          <w:spacing w:val="21"/>
          <w:sz w:val="27"/>
          <w:szCs w:val="27"/>
          <w:lang w:val="ro-RO" w:eastAsia="pl-PL"/>
        </w:rPr>
      </w:pPr>
    </w:p>
    <w:p w14:paraId="060DA4D1" w14:textId="77777777" w:rsidR="00027B9D" w:rsidRPr="00027B9D" w:rsidRDefault="00027B9D" w:rsidP="00027B9D">
      <w:pPr>
        <w:shd w:val="clear" w:color="auto" w:fill="F7F7F7"/>
        <w:spacing w:after="0" w:line="240" w:lineRule="auto"/>
        <w:jc w:val="center"/>
        <w:outlineLvl w:val="2"/>
        <w:rPr>
          <w:rFonts w:ascii="Teko" w:eastAsia="Times New Roman" w:hAnsi="Teko" w:cs="Times New Roman"/>
          <w:sz w:val="150"/>
          <w:szCs w:val="150"/>
          <w:lang w:val="ro-RO" w:eastAsia="pl-PL"/>
        </w:rPr>
      </w:pPr>
      <w:r w:rsidRPr="00027B9D">
        <w:rPr>
          <w:rFonts w:ascii="Teko" w:eastAsia="Times New Roman" w:hAnsi="Teko" w:cs="Times New Roman"/>
          <w:sz w:val="150"/>
          <w:szCs w:val="150"/>
          <w:lang w:val="ro-RO" w:eastAsia="pl-PL"/>
        </w:rPr>
        <w:t>Regulament</w:t>
      </w:r>
    </w:p>
    <w:p w14:paraId="1E5018F0" w14:textId="77777777" w:rsidR="008C4896" w:rsidRDefault="008C4896" w:rsidP="00027B9D">
      <w:pPr>
        <w:shd w:val="clear" w:color="auto" w:fill="FFFFFF"/>
        <w:spacing w:after="0" w:line="240" w:lineRule="auto"/>
        <w:rPr>
          <w:rFonts w:ascii="Open Sans" w:eastAsia="Times New Roman" w:hAnsi="Open Sans" w:cs="Open Sans"/>
          <w:b/>
          <w:bCs/>
          <w:sz w:val="23"/>
          <w:szCs w:val="23"/>
          <w:lang w:val="ro-RO" w:eastAsia="pl-PL"/>
        </w:rPr>
      </w:pPr>
    </w:p>
    <w:p w14:paraId="0C31FF5B" w14:textId="77777777" w:rsidR="008C4896" w:rsidRDefault="008C4896" w:rsidP="00027B9D">
      <w:pPr>
        <w:shd w:val="clear" w:color="auto" w:fill="FFFFFF"/>
        <w:spacing w:after="0" w:line="240" w:lineRule="auto"/>
        <w:rPr>
          <w:rFonts w:ascii="Open Sans" w:eastAsia="Times New Roman" w:hAnsi="Open Sans" w:cs="Open Sans"/>
          <w:b/>
          <w:bCs/>
          <w:sz w:val="23"/>
          <w:szCs w:val="23"/>
          <w:lang w:val="ro-RO" w:eastAsia="pl-PL"/>
        </w:rPr>
      </w:pPr>
    </w:p>
    <w:p w14:paraId="54788A6A" w14:textId="01D96630"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 xml:space="preserve">Regulament Cheia MTB </w:t>
      </w:r>
      <w:proofErr w:type="spellStart"/>
      <w:r w:rsidRPr="00027B9D">
        <w:rPr>
          <w:rFonts w:ascii="Open Sans" w:eastAsia="Times New Roman" w:hAnsi="Open Sans" w:cs="Open Sans"/>
          <w:b/>
          <w:bCs/>
          <w:sz w:val="23"/>
          <w:szCs w:val="23"/>
          <w:lang w:val="ro-RO" w:eastAsia="pl-PL"/>
        </w:rPr>
        <w:t>Challenge</w:t>
      </w:r>
      <w:proofErr w:type="spellEnd"/>
    </w:p>
    <w:p w14:paraId="2F62EFF5"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Organizatorul Concursului:</w:t>
      </w:r>
    </w:p>
    <w:p w14:paraId="019C4F9E"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Organizatorul concursului “Cheia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este Asociația pentru Dezvoltare Comunitară „Zăganul” din comuna Măneciu, județul Prahova.</w:t>
      </w:r>
    </w:p>
    <w:p w14:paraId="64A70A0F"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Locul și durata desfășurării concursului:</w:t>
      </w:r>
    </w:p>
    <w:p w14:paraId="7739BAFD"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xml:space="preserve"> este un concurs de ciclism </w:t>
      </w:r>
      <w:proofErr w:type="spellStart"/>
      <w:r w:rsidRPr="00027B9D">
        <w:rPr>
          <w:rFonts w:ascii="Open Sans" w:eastAsia="Times New Roman" w:hAnsi="Open Sans" w:cs="Open Sans"/>
          <w:sz w:val="23"/>
          <w:szCs w:val="23"/>
          <w:lang w:val="ro-RO" w:eastAsia="pl-PL"/>
        </w:rPr>
        <w:t>cross</w:t>
      </w:r>
      <w:proofErr w:type="spellEnd"/>
      <w:r w:rsidRPr="00027B9D">
        <w:rPr>
          <w:rFonts w:ascii="Open Sans" w:eastAsia="Times New Roman" w:hAnsi="Open Sans" w:cs="Open Sans"/>
          <w:sz w:val="23"/>
          <w:szCs w:val="23"/>
          <w:lang w:val="ro-RO" w:eastAsia="pl-PL"/>
        </w:rPr>
        <w:t xml:space="preserve"> country de tip XCM. Concursul se desfășoară în stațiunea Cheia din județul Prahova în zilele de 26 și 27 august 2023 pe o serie de trasee, alcătuite în funcție de dificultate și vârstă: unul pe o distanță de 72,5 km (traseul mare) denumit și 2 Munți, 1 munte (traseu mediu) ce se întinde pe o </w:t>
      </w:r>
      <w:proofErr w:type="spellStart"/>
      <w:r w:rsidRPr="00027B9D">
        <w:rPr>
          <w:rFonts w:ascii="Open Sans" w:eastAsia="Times New Roman" w:hAnsi="Open Sans" w:cs="Open Sans"/>
          <w:sz w:val="23"/>
          <w:szCs w:val="23"/>
          <w:lang w:val="ro-RO" w:eastAsia="pl-PL"/>
        </w:rPr>
        <w:t>distanţă</w:t>
      </w:r>
      <w:proofErr w:type="spellEnd"/>
      <w:r w:rsidRPr="00027B9D">
        <w:rPr>
          <w:rFonts w:ascii="Open Sans" w:eastAsia="Times New Roman" w:hAnsi="Open Sans" w:cs="Open Sans"/>
          <w:sz w:val="23"/>
          <w:szCs w:val="23"/>
          <w:lang w:val="ro-RO" w:eastAsia="pl-PL"/>
        </w:rPr>
        <w:t xml:space="preserve"> de 50,8 km, încă o probă medie Subcarpați Epic (38,2 km) și tura scurtă denumită  Subcarpați (20 km lungime). Există de asemenea probe de vârstă pentru copii între 3 și 14 ani, iar minorii între 15 și 18 ani vor avea la dispoziție categorii la Probele Subcarpați și Subcarpați Epic.</w:t>
      </w:r>
    </w:p>
    <w:p w14:paraId="7CC76388"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Startul probei de 2 Munți se va da la ora 10:00 (concurenții de la proba 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vor lua startul la ora 09:50) în data de 26 august 2023 (sâmbătă).</w:t>
      </w:r>
    </w:p>
    <w:p w14:paraId="084260B4"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Startul probei 1 Munte se va da la ora 11:00 în data de 26 august 2023 (sâmbătă).</w:t>
      </w:r>
    </w:p>
    <w:p w14:paraId="75849C73"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Startul categoriile de copii 9-11 ani și 12-14 ani vor avea loc la ora 11:30, respectiv 11:40 – 26 august 2023 (sâmbătă).</w:t>
      </w:r>
    </w:p>
    <w:p w14:paraId="7B72D76B"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Startul probei Subcarpați Epic se va da duminică (27 august 2023) la ora 10:00 (concurenții de la proba 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vor lua startul la ora 09:50).</w:t>
      </w:r>
    </w:p>
    <w:p w14:paraId="7FBF1695"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Startul probei Subcarpați se va da duminică (27 august 2023) la ora 11:00.</w:t>
      </w:r>
    </w:p>
    <w:p w14:paraId="60D255ED"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Startul categoriile de copii 3-5 ani și 6-8 ani vor avea loc la ora 12:00, respectiv 12:30 – duminică (27 august 2023).</w:t>
      </w:r>
    </w:p>
    <w:p w14:paraId="0037526C"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Distanța totală trebuie parcursă în maxim 8 ore pentru 2 Munți (traseul lung), 6 ore pentru 1 Munte, 5 ore pentru Subcarpați Epic și 3 ore pentru Subcarpați (traseul scurt), acestea fiind parametrii în condiții de teren uscat. În cazul terenului ud sau în caz de ploaie organizatorul vă mării timpul limită cu minim 30 de minute.</w:t>
      </w:r>
    </w:p>
    <w:p w14:paraId="6561AD3C"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lastRenderedPageBreak/>
        <w:t>Categoriile 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open feminin și masculin vor avea loc doar pe traseele 2 munți și Subcarpați Epic.</w:t>
      </w:r>
    </w:p>
    <w:p w14:paraId="6F3FB2E2"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79BE7964"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Vârsta minimă:</w:t>
      </w:r>
    </w:p>
    <w:p w14:paraId="1B43E3BF"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Vârsta minimă pentru participarea la 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este de 18 ani pentru traseul lung (2 munți) și mediu (1 munte) iar 15 ani pentru traseele Subcarpați și Subcarpați Epic. Pentru copiii cu vârste cuprinse între 3 și 14 ani au fost alcătuite probe în funcție de categoria de vârstă.</w:t>
      </w:r>
    </w:p>
    <w:p w14:paraId="1684D7F4"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015D5CA6"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Echipament Obligatoriu:</w:t>
      </w:r>
      <w:r w:rsidRPr="00027B9D">
        <w:rPr>
          <w:rFonts w:ascii="Open Sans" w:eastAsia="Times New Roman" w:hAnsi="Open Sans" w:cs="Open Sans"/>
          <w:sz w:val="23"/>
          <w:szCs w:val="23"/>
          <w:lang w:val="ro-RO" w:eastAsia="pl-PL"/>
        </w:rPr>
        <w:br/>
        <w:t>Casca de ciclism este obligatorie pentru toate categoriile de concurenți, atât în timpul competiției cât și în timpul antrenamentelor;</w:t>
      </w:r>
      <w:r w:rsidRPr="00027B9D">
        <w:rPr>
          <w:rFonts w:ascii="Open Sans" w:eastAsia="Times New Roman" w:hAnsi="Open Sans" w:cs="Open Sans"/>
          <w:sz w:val="23"/>
          <w:szCs w:val="23"/>
          <w:lang w:val="ro-RO" w:eastAsia="pl-PL"/>
        </w:rPr>
        <w:br/>
        <w:t>Este interzisă decuparea/găurirea numărului de concurs;</w:t>
      </w:r>
      <w:r w:rsidRPr="00027B9D">
        <w:rPr>
          <w:rFonts w:ascii="Open Sans" w:eastAsia="Times New Roman" w:hAnsi="Open Sans" w:cs="Open Sans"/>
          <w:sz w:val="23"/>
          <w:szCs w:val="23"/>
          <w:lang w:val="ro-RO" w:eastAsia="pl-PL"/>
        </w:rPr>
        <w:br/>
        <w:t xml:space="preserve">Toate bicicletele folosite la 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trebuie propulsate doar prin forța umană, cu excepția celor electrice care au propria categorie;</w:t>
      </w:r>
      <w:r w:rsidRPr="00027B9D">
        <w:rPr>
          <w:rFonts w:ascii="Open Sans" w:eastAsia="Times New Roman" w:hAnsi="Open Sans" w:cs="Open Sans"/>
          <w:sz w:val="23"/>
          <w:szCs w:val="23"/>
          <w:lang w:val="ro-RO" w:eastAsia="pl-PL"/>
        </w:rPr>
        <w:br/>
        <w:t>Bicicletele acceptate sunt cele cu profil MTB, în bună stare de funcționare;</w:t>
      </w:r>
      <w:r w:rsidRPr="00027B9D">
        <w:rPr>
          <w:rFonts w:ascii="Open Sans" w:eastAsia="Times New Roman" w:hAnsi="Open Sans" w:cs="Open Sans"/>
          <w:sz w:val="23"/>
          <w:szCs w:val="23"/>
          <w:lang w:val="ro-RO" w:eastAsia="pl-PL"/>
        </w:rPr>
        <w:br/>
        <w:t>Numărul de concurs va fi montat pe bicicletă, în față, pe ghidon vizibil și nu va fi înlăturat doar după trecerea liniei de sosire (sau în caz de abandon);</w:t>
      </w:r>
      <w:r w:rsidRPr="00027B9D">
        <w:rPr>
          <w:rFonts w:ascii="Open Sans" w:eastAsia="Times New Roman" w:hAnsi="Open Sans" w:cs="Open Sans"/>
          <w:sz w:val="23"/>
          <w:szCs w:val="23"/>
          <w:lang w:val="ro-RO" w:eastAsia="pl-PL"/>
        </w:rPr>
        <w:br/>
        <w:t>Concurenții pot repara sau înlocui orice piesă cu excepția cadrului. Schimbarea bicicletei nu este permisă, concurenții trebuie să treacă linia de sosire cu același cadru și același număr pe ghidon;</w:t>
      </w:r>
      <w:r w:rsidRPr="00027B9D">
        <w:rPr>
          <w:rFonts w:ascii="Open Sans" w:eastAsia="Times New Roman" w:hAnsi="Open Sans" w:cs="Open Sans"/>
          <w:sz w:val="23"/>
          <w:szCs w:val="23"/>
          <w:lang w:val="ro-RO" w:eastAsia="pl-PL"/>
        </w:rPr>
        <w:br/>
        <w:t>În cazul unei pene sau a unor defecțiuni minore, opriri, concurentul este obligat să elibereze traseul pentru a evita accidentările și să-și rezolva problema într-un loc sigur;</w:t>
      </w:r>
    </w:p>
    <w:p w14:paraId="75B7F7D6"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Recomandări:</w:t>
      </w:r>
      <w:r w:rsidRPr="00027B9D">
        <w:rPr>
          <w:rFonts w:ascii="Open Sans" w:eastAsia="Times New Roman" w:hAnsi="Open Sans" w:cs="Open Sans"/>
          <w:sz w:val="23"/>
          <w:szCs w:val="23"/>
          <w:lang w:val="ro-RO" w:eastAsia="pl-PL"/>
        </w:rPr>
        <w:br/>
        <w:t>Bidon sau bidoane cu apă (de preferat să fie pus la îndemână în suportul de la bicicletă);</w:t>
      </w:r>
      <w:r w:rsidRPr="00027B9D">
        <w:rPr>
          <w:rFonts w:ascii="Open Sans" w:eastAsia="Times New Roman" w:hAnsi="Open Sans" w:cs="Open Sans"/>
          <w:sz w:val="23"/>
          <w:szCs w:val="23"/>
          <w:lang w:val="ro-RO" w:eastAsia="pl-PL"/>
        </w:rPr>
        <w:br/>
        <w:t>Ochelari (pentru protecția împotriva insectelor, crengilor, noroiului și prafului);</w:t>
      </w:r>
      <w:r w:rsidRPr="00027B9D">
        <w:rPr>
          <w:rFonts w:ascii="Open Sans" w:eastAsia="Times New Roman" w:hAnsi="Open Sans" w:cs="Open Sans"/>
          <w:sz w:val="23"/>
          <w:szCs w:val="23"/>
          <w:lang w:val="ro-RO" w:eastAsia="pl-PL"/>
        </w:rPr>
        <w:br/>
        <w:t>Pompa, camera de schimb, petice pentru pană și leviere;</w:t>
      </w:r>
      <w:r w:rsidRPr="00027B9D">
        <w:rPr>
          <w:rFonts w:ascii="Open Sans" w:eastAsia="Times New Roman" w:hAnsi="Open Sans" w:cs="Open Sans"/>
          <w:sz w:val="23"/>
          <w:szCs w:val="23"/>
          <w:lang w:val="ro-RO" w:eastAsia="pl-PL"/>
        </w:rPr>
        <w:br/>
        <w:t>Telefon mobil protejat de umezeală la păstrat într-o husă/pungă;</w:t>
      </w:r>
      <w:r w:rsidRPr="00027B9D">
        <w:rPr>
          <w:rFonts w:ascii="Open Sans" w:eastAsia="Times New Roman" w:hAnsi="Open Sans" w:cs="Open Sans"/>
          <w:sz w:val="23"/>
          <w:szCs w:val="23"/>
          <w:lang w:val="ro-RO" w:eastAsia="pl-PL"/>
        </w:rPr>
        <w:br/>
        <w:t>Participanții ar trebui să aibă cel puțin o recunoaștere a traseului înainte de concurs, de preferat cu organizatorii concursului;</w:t>
      </w:r>
      <w:r w:rsidRPr="00027B9D">
        <w:rPr>
          <w:rFonts w:ascii="Open Sans" w:eastAsia="Times New Roman" w:hAnsi="Open Sans" w:cs="Open Sans"/>
          <w:sz w:val="23"/>
          <w:szCs w:val="23"/>
          <w:lang w:val="ro-RO" w:eastAsia="pl-PL"/>
        </w:rPr>
        <w:br/>
        <w:t xml:space="preserve">Nu este recomandată folosirea de către concurenți a sistemelor radio sau alte comunicații electronice. (Ex: </w:t>
      </w:r>
      <w:proofErr w:type="spellStart"/>
      <w:r w:rsidRPr="00027B9D">
        <w:rPr>
          <w:rFonts w:ascii="Open Sans" w:eastAsia="Times New Roman" w:hAnsi="Open Sans" w:cs="Open Sans"/>
          <w:sz w:val="23"/>
          <w:szCs w:val="23"/>
          <w:lang w:val="ro-RO" w:eastAsia="pl-PL"/>
        </w:rPr>
        <w:t>iPod</w:t>
      </w:r>
      <w:proofErr w:type="spellEnd"/>
      <w:r w:rsidRPr="00027B9D">
        <w:rPr>
          <w:rFonts w:ascii="Open Sans" w:eastAsia="Times New Roman" w:hAnsi="Open Sans" w:cs="Open Sans"/>
          <w:sz w:val="23"/>
          <w:szCs w:val="23"/>
          <w:lang w:val="ro-RO" w:eastAsia="pl-PL"/>
        </w:rPr>
        <w:t xml:space="preserve">, </w:t>
      </w:r>
      <w:proofErr w:type="spellStart"/>
      <w:r w:rsidRPr="00027B9D">
        <w:rPr>
          <w:rFonts w:ascii="Open Sans" w:eastAsia="Times New Roman" w:hAnsi="Open Sans" w:cs="Open Sans"/>
          <w:sz w:val="23"/>
          <w:szCs w:val="23"/>
          <w:lang w:val="ro-RO" w:eastAsia="pl-PL"/>
        </w:rPr>
        <w:t>walk-man</w:t>
      </w:r>
      <w:proofErr w:type="spellEnd"/>
      <w:r w:rsidRPr="00027B9D">
        <w:rPr>
          <w:rFonts w:ascii="Open Sans" w:eastAsia="Times New Roman" w:hAnsi="Open Sans" w:cs="Open Sans"/>
          <w:sz w:val="23"/>
          <w:szCs w:val="23"/>
          <w:lang w:val="ro-RO" w:eastAsia="pl-PL"/>
        </w:rPr>
        <w:t>, mp3 player etc.);</w:t>
      </w:r>
      <w:r w:rsidRPr="00027B9D">
        <w:rPr>
          <w:rFonts w:ascii="Open Sans" w:eastAsia="Times New Roman" w:hAnsi="Open Sans" w:cs="Open Sans"/>
          <w:sz w:val="23"/>
          <w:szCs w:val="23"/>
          <w:lang w:val="ro-RO" w:eastAsia="pl-PL"/>
        </w:rPr>
        <w:br/>
        <w:t>Vă recomandăm recunoașterea oficială pentru antrenament și familiarizarea cu traseul;</w:t>
      </w:r>
    </w:p>
    <w:p w14:paraId="2DABBB0A"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Categorii:</w:t>
      </w:r>
    </w:p>
    <w:p w14:paraId="30333C09"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Cursele copiilor</w:t>
      </w:r>
    </w:p>
    <w:p w14:paraId="3892F119"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Copii 3-5 ani fete cu roți ajutătoare</w:t>
      </w:r>
      <w:r w:rsidRPr="00027B9D">
        <w:rPr>
          <w:rFonts w:ascii="Open Sans" w:eastAsia="Times New Roman" w:hAnsi="Open Sans" w:cs="Open Sans"/>
          <w:sz w:val="23"/>
          <w:szCs w:val="23"/>
          <w:lang w:val="ro-RO" w:eastAsia="pl-PL"/>
        </w:rPr>
        <w:br/>
        <w:t>Copii 3-5 ani băieți cu roți ajutătoare</w:t>
      </w:r>
      <w:r w:rsidRPr="00027B9D">
        <w:rPr>
          <w:rFonts w:ascii="Open Sans" w:eastAsia="Times New Roman" w:hAnsi="Open Sans" w:cs="Open Sans"/>
          <w:sz w:val="23"/>
          <w:szCs w:val="23"/>
          <w:lang w:val="ro-RO" w:eastAsia="pl-PL"/>
        </w:rPr>
        <w:br/>
      </w:r>
      <w:r w:rsidRPr="00027B9D">
        <w:rPr>
          <w:rFonts w:ascii="Open Sans" w:eastAsia="Times New Roman" w:hAnsi="Open Sans" w:cs="Open Sans"/>
          <w:sz w:val="23"/>
          <w:szCs w:val="23"/>
          <w:lang w:val="ro-RO" w:eastAsia="pl-PL"/>
        </w:rPr>
        <w:lastRenderedPageBreak/>
        <w:t>Copii 3-5 ani fete fără roți ajutătoare</w:t>
      </w:r>
      <w:r w:rsidRPr="00027B9D">
        <w:rPr>
          <w:rFonts w:ascii="Open Sans" w:eastAsia="Times New Roman" w:hAnsi="Open Sans" w:cs="Open Sans"/>
          <w:sz w:val="23"/>
          <w:szCs w:val="23"/>
          <w:lang w:val="ro-RO" w:eastAsia="pl-PL"/>
        </w:rPr>
        <w:br/>
        <w:t>Copii 3-5 ani băieți fără roți ajutătoare</w:t>
      </w:r>
      <w:r w:rsidRPr="00027B9D">
        <w:rPr>
          <w:rFonts w:ascii="Open Sans" w:eastAsia="Times New Roman" w:hAnsi="Open Sans" w:cs="Open Sans"/>
          <w:sz w:val="23"/>
          <w:szCs w:val="23"/>
          <w:lang w:val="ro-RO" w:eastAsia="pl-PL"/>
        </w:rPr>
        <w:br/>
        <w:t>Copii 6-8 ani fete</w:t>
      </w:r>
      <w:r w:rsidRPr="00027B9D">
        <w:rPr>
          <w:rFonts w:ascii="Open Sans" w:eastAsia="Times New Roman" w:hAnsi="Open Sans" w:cs="Open Sans"/>
          <w:sz w:val="23"/>
          <w:szCs w:val="23"/>
          <w:lang w:val="ro-RO" w:eastAsia="pl-PL"/>
        </w:rPr>
        <w:br/>
        <w:t>Copii 6-8 ani băieți</w:t>
      </w:r>
      <w:r w:rsidRPr="00027B9D">
        <w:rPr>
          <w:rFonts w:ascii="Open Sans" w:eastAsia="Times New Roman" w:hAnsi="Open Sans" w:cs="Open Sans"/>
          <w:sz w:val="23"/>
          <w:szCs w:val="23"/>
          <w:lang w:val="ro-RO" w:eastAsia="pl-PL"/>
        </w:rPr>
        <w:br/>
        <w:t>Copii 9-11 ani fete</w:t>
      </w:r>
      <w:r w:rsidRPr="00027B9D">
        <w:rPr>
          <w:rFonts w:ascii="Open Sans" w:eastAsia="Times New Roman" w:hAnsi="Open Sans" w:cs="Open Sans"/>
          <w:sz w:val="23"/>
          <w:szCs w:val="23"/>
          <w:lang w:val="ro-RO" w:eastAsia="pl-PL"/>
        </w:rPr>
        <w:br/>
        <w:t>Copii 9-11 ani băieți</w:t>
      </w:r>
      <w:r w:rsidRPr="00027B9D">
        <w:rPr>
          <w:rFonts w:ascii="Open Sans" w:eastAsia="Times New Roman" w:hAnsi="Open Sans" w:cs="Open Sans"/>
          <w:sz w:val="23"/>
          <w:szCs w:val="23"/>
          <w:lang w:val="ro-RO" w:eastAsia="pl-PL"/>
        </w:rPr>
        <w:br/>
        <w:t>Copii hobby 12-14 ani băieți</w:t>
      </w:r>
      <w:r w:rsidRPr="00027B9D">
        <w:rPr>
          <w:rFonts w:ascii="Open Sans" w:eastAsia="Times New Roman" w:hAnsi="Open Sans" w:cs="Open Sans"/>
          <w:sz w:val="23"/>
          <w:szCs w:val="23"/>
          <w:lang w:val="ro-RO" w:eastAsia="pl-PL"/>
        </w:rPr>
        <w:br/>
        <w:t>Copii hobby 12-14 ani fete</w:t>
      </w:r>
      <w:r w:rsidRPr="00027B9D">
        <w:rPr>
          <w:rFonts w:ascii="Open Sans" w:eastAsia="Times New Roman" w:hAnsi="Open Sans" w:cs="Open Sans"/>
          <w:sz w:val="23"/>
          <w:szCs w:val="23"/>
          <w:lang w:val="ro-RO" w:eastAsia="pl-PL"/>
        </w:rPr>
        <w:br/>
        <w:t>Copii master 12-14 ani băieți</w:t>
      </w:r>
      <w:r w:rsidRPr="00027B9D">
        <w:rPr>
          <w:rFonts w:ascii="Open Sans" w:eastAsia="Times New Roman" w:hAnsi="Open Sans" w:cs="Open Sans"/>
          <w:sz w:val="23"/>
          <w:szCs w:val="23"/>
          <w:lang w:val="ro-RO" w:eastAsia="pl-PL"/>
        </w:rPr>
        <w:br/>
        <w:t>Copii master 12-14 ani fete</w:t>
      </w:r>
    </w:p>
    <w:p w14:paraId="78381F06"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Subcarpați (traseul scurt)</w:t>
      </w:r>
    </w:p>
    <w:p w14:paraId="1C0B2C4F"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Cadeți și Juniori masculin (licențiat)(15-18 ani)</w:t>
      </w:r>
      <w:r w:rsidRPr="00027B9D">
        <w:rPr>
          <w:rFonts w:ascii="Open Sans" w:eastAsia="Times New Roman" w:hAnsi="Open Sans" w:cs="Open Sans"/>
          <w:sz w:val="23"/>
          <w:szCs w:val="23"/>
          <w:lang w:val="ro-RO" w:eastAsia="pl-PL"/>
        </w:rPr>
        <w:br/>
        <w:t>Cadeți și Juniori feminin (licențiat)(15-18 ani)</w:t>
      </w:r>
      <w:r w:rsidRPr="00027B9D">
        <w:rPr>
          <w:rFonts w:ascii="Open Sans" w:eastAsia="Times New Roman" w:hAnsi="Open Sans" w:cs="Open Sans"/>
          <w:sz w:val="23"/>
          <w:szCs w:val="23"/>
          <w:lang w:val="ro-RO" w:eastAsia="pl-PL"/>
        </w:rPr>
        <w:br/>
        <w:t>Hobby masculin (nelicențiat)(15-18 ani)</w:t>
      </w:r>
      <w:r w:rsidRPr="00027B9D">
        <w:rPr>
          <w:rFonts w:ascii="Open Sans" w:eastAsia="Times New Roman" w:hAnsi="Open Sans" w:cs="Open Sans"/>
          <w:sz w:val="23"/>
          <w:szCs w:val="23"/>
          <w:lang w:val="ro-RO" w:eastAsia="pl-PL"/>
        </w:rPr>
        <w:br/>
        <w:t>Hobby feminin (nelicențiat)(15-18 ani)</w:t>
      </w:r>
      <w:r w:rsidRPr="00027B9D">
        <w:rPr>
          <w:rFonts w:ascii="Open Sans" w:eastAsia="Times New Roman" w:hAnsi="Open Sans" w:cs="Open Sans"/>
          <w:sz w:val="23"/>
          <w:szCs w:val="23"/>
          <w:lang w:val="ro-RO" w:eastAsia="pl-PL"/>
        </w:rPr>
        <w:br/>
        <w:t>Elite open masculin (19+ ani)</w:t>
      </w:r>
      <w:r w:rsidRPr="00027B9D">
        <w:rPr>
          <w:rFonts w:ascii="Open Sans" w:eastAsia="Times New Roman" w:hAnsi="Open Sans" w:cs="Open Sans"/>
          <w:sz w:val="23"/>
          <w:szCs w:val="23"/>
          <w:lang w:val="ro-RO" w:eastAsia="pl-PL"/>
        </w:rPr>
        <w:br/>
        <w:t>Elite open feminin (19+ ani)</w:t>
      </w:r>
      <w:r w:rsidRPr="00027B9D">
        <w:rPr>
          <w:rFonts w:ascii="Open Sans" w:eastAsia="Times New Roman" w:hAnsi="Open Sans" w:cs="Open Sans"/>
          <w:sz w:val="23"/>
          <w:szCs w:val="23"/>
          <w:lang w:val="ro-RO" w:eastAsia="pl-PL"/>
        </w:rPr>
        <w:br/>
        <w:t>Amatori masculin (19-29 ani)</w:t>
      </w:r>
      <w:r w:rsidRPr="00027B9D">
        <w:rPr>
          <w:rFonts w:ascii="Open Sans" w:eastAsia="Times New Roman" w:hAnsi="Open Sans" w:cs="Open Sans"/>
          <w:sz w:val="23"/>
          <w:szCs w:val="23"/>
          <w:lang w:val="ro-RO" w:eastAsia="pl-PL"/>
        </w:rPr>
        <w:br/>
        <w:t>Amatori masculin (30-39 ani)</w:t>
      </w:r>
      <w:r w:rsidRPr="00027B9D">
        <w:rPr>
          <w:rFonts w:ascii="Open Sans" w:eastAsia="Times New Roman" w:hAnsi="Open Sans" w:cs="Open Sans"/>
          <w:sz w:val="23"/>
          <w:szCs w:val="23"/>
          <w:lang w:val="ro-RO" w:eastAsia="pl-PL"/>
        </w:rPr>
        <w:br/>
        <w:t>Amatori masculin (40-49 ani)</w:t>
      </w:r>
      <w:r w:rsidRPr="00027B9D">
        <w:rPr>
          <w:rFonts w:ascii="Open Sans" w:eastAsia="Times New Roman" w:hAnsi="Open Sans" w:cs="Open Sans"/>
          <w:sz w:val="23"/>
          <w:szCs w:val="23"/>
          <w:lang w:val="ro-RO" w:eastAsia="pl-PL"/>
        </w:rPr>
        <w:br/>
        <w:t>Amatori masculin (50 ani +)</w:t>
      </w:r>
      <w:r w:rsidRPr="00027B9D">
        <w:rPr>
          <w:rFonts w:ascii="Open Sans" w:eastAsia="Times New Roman" w:hAnsi="Open Sans" w:cs="Open Sans"/>
          <w:sz w:val="23"/>
          <w:szCs w:val="23"/>
          <w:lang w:val="ro-RO" w:eastAsia="pl-PL"/>
        </w:rPr>
        <w:br/>
        <w:t>Amatori feminin (19-39 ani)</w:t>
      </w:r>
      <w:r w:rsidRPr="00027B9D">
        <w:rPr>
          <w:rFonts w:ascii="Open Sans" w:eastAsia="Times New Roman" w:hAnsi="Open Sans" w:cs="Open Sans"/>
          <w:sz w:val="23"/>
          <w:szCs w:val="23"/>
          <w:lang w:val="ro-RO" w:eastAsia="pl-PL"/>
        </w:rPr>
        <w:br/>
        <w:t>Amatori feminin (40 ani +)</w:t>
      </w:r>
      <w:r w:rsidRPr="00027B9D">
        <w:rPr>
          <w:rFonts w:ascii="Open Sans" w:eastAsia="Times New Roman" w:hAnsi="Open Sans" w:cs="Open Sans"/>
          <w:sz w:val="23"/>
          <w:szCs w:val="23"/>
          <w:lang w:val="ro-RO" w:eastAsia="pl-PL"/>
        </w:rPr>
        <w:br/>
        <w:t>Master feminin (Open)</w:t>
      </w:r>
      <w:r w:rsidRPr="00027B9D">
        <w:rPr>
          <w:rFonts w:ascii="Open Sans" w:eastAsia="Times New Roman" w:hAnsi="Open Sans" w:cs="Open Sans"/>
          <w:sz w:val="23"/>
          <w:szCs w:val="23"/>
          <w:lang w:val="ro-RO" w:eastAsia="pl-PL"/>
        </w:rPr>
        <w:br/>
        <w:t>Master masculin (Open)</w:t>
      </w:r>
    </w:p>
    <w:p w14:paraId="73AF8160"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Subcarpați Epic (traseu mediu)</w:t>
      </w:r>
    </w:p>
    <w:p w14:paraId="2F03464C"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Cadeți și Juniori masculin (licențiat)(15-18 ani)</w:t>
      </w:r>
      <w:r w:rsidRPr="00027B9D">
        <w:rPr>
          <w:rFonts w:ascii="Open Sans" w:eastAsia="Times New Roman" w:hAnsi="Open Sans" w:cs="Open Sans"/>
          <w:sz w:val="23"/>
          <w:szCs w:val="23"/>
          <w:lang w:val="ro-RO" w:eastAsia="pl-PL"/>
        </w:rPr>
        <w:br/>
        <w:t>Cadeți și Juniori feminin (licențiat)(15-18 ani)</w:t>
      </w:r>
      <w:r w:rsidRPr="00027B9D">
        <w:rPr>
          <w:rFonts w:ascii="Open Sans" w:eastAsia="Times New Roman" w:hAnsi="Open Sans" w:cs="Open Sans"/>
          <w:sz w:val="23"/>
          <w:szCs w:val="23"/>
          <w:lang w:val="ro-RO" w:eastAsia="pl-PL"/>
        </w:rPr>
        <w:br/>
        <w:t>Hobby masculin (nelicențiat)(15-18 ani)</w:t>
      </w:r>
      <w:r w:rsidRPr="00027B9D">
        <w:rPr>
          <w:rFonts w:ascii="Open Sans" w:eastAsia="Times New Roman" w:hAnsi="Open Sans" w:cs="Open Sans"/>
          <w:sz w:val="23"/>
          <w:szCs w:val="23"/>
          <w:lang w:val="ro-RO" w:eastAsia="pl-PL"/>
        </w:rPr>
        <w:br/>
        <w:t>Hobby feminin (nelicențiat)(15-18 ani)</w:t>
      </w:r>
      <w:r w:rsidRPr="00027B9D">
        <w:rPr>
          <w:rFonts w:ascii="Open Sans" w:eastAsia="Times New Roman" w:hAnsi="Open Sans" w:cs="Open Sans"/>
          <w:sz w:val="23"/>
          <w:szCs w:val="23"/>
          <w:lang w:val="ro-RO" w:eastAsia="pl-PL"/>
        </w:rPr>
        <w:br/>
        <w:t>Elite open masculin (19+ ani)</w:t>
      </w:r>
      <w:r w:rsidRPr="00027B9D">
        <w:rPr>
          <w:rFonts w:ascii="Open Sans" w:eastAsia="Times New Roman" w:hAnsi="Open Sans" w:cs="Open Sans"/>
          <w:sz w:val="23"/>
          <w:szCs w:val="23"/>
          <w:lang w:val="ro-RO" w:eastAsia="pl-PL"/>
        </w:rPr>
        <w:br/>
        <w:t>Elite open feminin (19+ ani)</w:t>
      </w:r>
      <w:r w:rsidRPr="00027B9D">
        <w:rPr>
          <w:rFonts w:ascii="Open Sans" w:eastAsia="Times New Roman" w:hAnsi="Open Sans" w:cs="Open Sans"/>
          <w:sz w:val="23"/>
          <w:szCs w:val="23"/>
          <w:lang w:val="ro-RO" w:eastAsia="pl-PL"/>
        </w:rPr>
        <w:br/>
        <w:t>Amatori masculin (19-29 ani)</w:t>
      </w:r>
      <w:r w:rsidRPr="00027B9D">
        <w:rPr>
          <w:rFonts w:ascii="Open Sans" w:eastAsia="Times New Roman" w:hAnsi="Open Sans" w:cs="Open Sans"/>
          <w:sz w:val="23"/>
          <w:szCs w:val="23"/>
          <w:lang w:val="ro-RO" w:eastAsia="pl-PL"/>
        </w:rPr>
        <w:br/>
        <w:t>Amatori masculin (30-39 ani)</w:t>
      </w:r>
      <w:r w:rsidRPr="00027B9D">
        <w:rPr>
          <w:rFonts w:ascii="Open Sans" w:eastAsia="Times New Roman" w:hAnsi="Open Sans" w:cs="Open Sans"/>
          <w:sz w:val="23"/>
          <w:szCs w:val="23"/>
          <w:lang w:val="ro-RO" w:eastAsia="pl-PL"/>
        </w:rPr>
        <w:br/>
        <w:t>Amatori masculin (40-49 ani)</w:t>
      </w:r>
      <w:r w:rsidRPr="00027B9D">
        <w:rPr>
          <w:rFonts w:ascii="Open Sans" w:eastAsia="Times New Roman" w:hAnsi="Open Sans" w:cs="Open Sans"/>
          <w:sz w:val="23"/>
          <w:szCs w:val="23"/>
          <w:lang w:val="ro-RO" w:eastAsia="pl-PL"/>
        </w:rPr>
        <w:br/>
        <w:t>Amatori masculin (50 ani +)</w:t>
      </w:r>
      <w:r w:rsidRPr="00027B9D">
        <w:rPr>
          <w:rFonts w:ascii="Open Sans" w:eastAsia="Times New Roman" w:hAnsi="Open Sans" w:cs="Open Sans"/>
          <w:sz w:val="23"/>
          <w:szCs w:val="23"/>
          <w:lang w:val="ro-RO" w:eastAsia="pl-PL"/>
        </w:rPr>
        <w:br/>
        <w:t>Amatori feminin (19-39 ani)</w:t>
      </w:r>
      <w:r w:rsidRPr="00027B9D">
        <w:rPr>
          <w:rFonts w:ascii="Open Sans" w:eastAsia="Times New Roman" w:hAnsi="Open Sans" w:cs="Open Sans"/>
          <w:sz w:val="23"/>
          <w:szCs w:val="23"/>
          <w:lang w:val="ro-RO" w:eastAsia="pl-PL"/>
        </w:rPr>
        <w:br/>
        <w:t>Amatori feminin (40 ani +)</w:t>
      </w:r>
      <w:r w:rsidRPr="00027B9D">
        <w:rPr>
          <w:rFonts w:ascii="Open Sans" w:eastAsia="Times New Roman" w:hAnsi="Open Sans" w:cs="Open Sans"/>
          <w:sz w:val="23"/>
          <w:szCs w:val="23"/>
          <w:lang w:val="ro-RO" w:eastAsia="pl-PL"/>
        </w:rPr>
        <w:br/>
        <w:t>Master feminin (Open)</w:t>
      </w:r>
      <w:r w:rsidRPr="00027B9D">
        <w:rPr>
          <w:rFonts w:ascii="Open Sans" w:eastAsia="Times New Roman" w:hAnsi="Open Sans" w:cs="Open Sans"/>
          <w:sz w:val="23"/>
          <w:szCs w:val="23"/>
          <w:lang w:val="ro-RO" w:eastAsia="pl-PL"/>
        </w:rPr>
        <w:br/>
        <w:t>Master masculin (Open)</w:t>
      </w:r>
      <w:r w:rsidRPr="00027B9D">
        <w:rPr>
          <w:rFonts w:ascii="Open Sans" w:eastAsia="Times New Roman" w:hAnsi="Open Sans" w:cs="Open Sans"/>
          <w:sz w:val="23"/>
          <w:szCs w:val="23"/>
          <w:lang w:val="ro-RO" w:eastAsia="pl-PL"/>
        </w:rPr>
        <w:br/>
        <w:t>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open feminin</w:t>
      </w:r>
      <w:r w:rsidRPr="00027B9D">
        <w:rPr>
          <w:rFonts w:ascii="Open Sans" w:eastAsia="Times New Roman" w:hAnsi="Open Sans" w:cs="Open Sans"/>
          <w:sz w:val="23"/>
          <w:szCs w:val="23"/>
          <w:lang w:val="ro-RO" w:eastAsia="pl-PL"/>
        </w:rPr>
        <w:br/>
        <w:t>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open masculin</w:t>
      </w:r>
    </w:p>
    <w:p w14:paraId="2BACA65B"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lastRenderedPageBreak/>
        <w:t>1 Munte (traseu mediu)</w:t>
      </w:r>
    </w:p>
    <w:p w14:paraId="1976B53F"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Elite open masculin (18+ ani)</w:t>
      </w:r>
      <w:r w:rsidRPr="00027B9D">
        <w:rPr>
          <w:rFonts w:ascii="Open Sans" w:eastAsia="Times New Roman" w:hAnsi="Open Sans" w:cs="Open Sans"/>
          <w:sz w:val="23"/>
          <w:szCs w:val="23"/>
          <w:lang w:val="ro-RO" w:eastAsia="pl-PL"/>
        </w:rPr>
        <w:br/>
        <w:t>Elite open feminin (18+ ani)</w:t>
      </w:r>
      <w:r w:rsidRPr="00027B9D">
        <w:rPr>
          <w:rFonts w:ascii="Open Sans" w:eastAsia="Times New Roman" w:hAnsi="Open Sans" w:cs="Open Sans"/>
          <w:sz w:val="23"/>
          <w:szCs w:val="23"/>
          <w:lang w:val="ro-RO" w:eastAsia="pl-PL"/>
        </w:rPr>
        <w:br/>
        <w:t>Amatori masculin (18-29 ani)</w:t>
      </w:r>
      <w:r w:rsidRPr="00027B9D">
        <w:rPr>
          <w:rFonts w:ascii="Open Sans" w:eastAsia="Times New Roman" w:hAnsi="Open Sans" w:cs="Open Sans"/>
          <w:sz w:val="23"/>
          <w:szCs w:val="23"/>
          <w:lang w:val="ro-RO" w:eastAsia="pl-PL"/>
        </w:rPr>
        <w:br/>
        <w:t>Amatori masculin (30-39 ani)</w:t>
      </w:r>
      <w:r w:rsidRPr="00027B9D">
        <w:rPr>
          <w:rFonts w:ascii="Open Sans" w:eastAsia="Times New Roman" w:hAnsi="Open Sans" w:cs="Open Sans"/>
          <w:sz w:val="23"/>
          <w:szCs w:val="23"/>
          <w:lang w:val="ro-RO" w:eastAsia="pl-PL"/>
        </w:rPr>
        <w:br/>
        <w:t>Amatori masculin (40-49 ani)</w:t>
      </w:r>
      <w:r w:rsidRPr="00027B9D">
        <w:rPr>
          <w:rFonts w:ascii="Open Sans" w:eastAsia="Times New Roman" w:hAnsi="Open Sans" w:cs="Open Sans"/>
          <w:sz w:val="23"/>
          <w:szCs w:val="23"/>
          <w:lang w:val="ro-RO" w:eastAsia="pl-PL"/>
        </w:rPr>
        <w:br/>
        <w:t>Amatori masculin (50 ani +)</w:t>
      </w:r>
      <w:r w:rsidRPr="00027B9D">
        <w:rPr>
          <w:rFonts w:ascii="Open Sans" w:eastAsia="Times New Roman" w:hAnsi="Open Sans" w:cs="Open Sans"/>
          <w:sz w:val="23"/>
          <w:szCs w:val="23"/>
          <w:lang w:val="ro-RO" w:eastAsia="pl-PL"/>
        </w:rPr>
        <w:br/>
        <w:t>Amatori feminin (18-39 ani)</w:t>
      </w:r>
      <w:r w:rsidRPr="00027B9D">
        <w:rPr>
          <w:rFonts w:ascii="Open Sans" w:eastAsia="Times New Roman" w:hAnsi="Open Sans" w:cs="Open Sans"/>
          <w:sz w:val="23"/>
          <w:szCs w:val="23"/>
          <w:lang w:val="ro-RO" w:eastAsia="pl-PL"/>
        </w:rPr>
        <w:br/>
        <w:t>Amatori feminin (40 ani +)</w:t>
      </w:r>
      <w:r w:rsidRPr="00027B9D">
        <w:rPr>
          <w:rFonts w:ascii="Open Sans" w:eastAsia="Times New Roman" w:hAnsi="Open Sans" w:cs="Open Sans"/>
          <w:sz w:val="23"/>
          <w:szCs w:val="23"/>
          <w:lang w:val="ro-RO" w:eastAsia="pl-PL"/>
        </w:rPr>
        <w:br/>
        <w:t>Master feminin (Open)</w:t>
      </w:r>
      <w:r w:rsidRPr="00027B9D">
        <w:rPr>
          <w:rFonts w:ascii="Open Sans" w:eastAsia="Times New Roman" w:hAnsi="Open Sans" w:cs="Open Sans"/>
          <w:sz w:val="23"/>
          <w:szCs w:val="23"/>
          <w:lang w:val="ro-RO" w:eastAsia="pl-PL"/>
        </w:rPr>
        <w:br/>
        <w:t>Master masculin (Open)</w:t>
      </w:r>
    </w:p>
    <w:p w14:paraId="7A13F099"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2 Munți (traseul lung)</w:t>
      </w:r>
    </w:p>
    <w:p w14:paraId="6A021F0E"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Elite open masculin (18+ ani)</w:t>
      </w:r>
      <w:r w:rsidRPr="00027B9D">
        <w:rPr>
          <w:rFonts w:ascii="Open Sans" w:eastAsia="Times New Roman" w:hAnsi="Open Sans" w:cs="Open Sans"/>
          <w:sz w:val="23"/>
          <w:szCs w:val="23"/>
          <w:lang w:val="ro-RO" w:eastAsia="pl-PL"/>
        </w:rPr>
        <w:br/>
        <w:t>Elite open feminin (18+ ani)</w:t>
      </w:r>
      <w:r w:rsidRPr="00027B9D">
        <w:rPr>
          <w:rFonts w:ascii="Open Sans" w:eastAsia="Times New Roman" w:hAnsi="Open Sans" w:cs="Open Sans"/>
          <w:sz w:val="23"/>
          <w:szCs w:val="23"/>
          <w:lang w:val="ro-RO" w:eastAsia="pl-PL"/>
        </w:rPr>
        <w:br/>
        <w:t>Amatori masculin (18-29 ani)</w:t>
      </w:r>
      <w:r w:rsidRPr="00027B9D">
        <w:rPr>
          <w:rFonts w:ascii="Open Sans" w:eastAsia="Times New Roman" w:hAnsi="Open Sans" w:cs="Open Sans"/>
          <w:sz w:val="23"/>
          <w:szCs w:val="23"/>
          <w:lang w:val="ro-RO" w:eastAsia="pl-PL"/>
        </w:rPr>
        <w:br/>
        <w:t>Amatori masculin (30-39 ani)</w:t>
      </w:r>
      <w:r w:rsidRPr="00027B9D">
        <w:rPr>
          <w:rFonts w:ascii="Open Sans" w:eastAsia="Times New Roman" w:hAnsi="Open Sans" w:cs="Open Sans"/>
          <w:sz w:val="23"/>
          <w:szCs w:val="23"/>
          <w:lang w:val="ro-RO" w:eastAsia="pl-PL"/>
        </w:rPr>
        <w:br/>
        <w:t>Amatori masculin (40-49 ani)</w:t>
      </w:r>
      <w:r w:rsidRPr="00027B9D">
        <w:rPr>
          <w:rFonts w:ascii="Open Sans" w:eastAsia="Times New Roman" w:hAnsi="Open Sans" w:cs="Open Sans"/>
          <w:sz w:val="23"/>
          <w:szCs w:val="23"/>
          <w:lang w:val="ro-RO" w:eastAsia="pl-PL"/>
        </w:rPr>
        <w:br/>
        <w:t>Amatori masculin (50 ani +)</w:t>
      </w:r>
      <w:r w:rsidRPr="00027B9D">
        <w:rPr>
          <w:rFonts w:ascii="Open Sans" w:eastAsia="Times New Roman" w:hAnsi="Open Sans" w:cs="Open Sans"/>
          <w:sz w:val="23"/>
          <w:szCs w:val="23"/>
          <w:lang w:val="ro-RO" w:eastAsia="pl-PL"/>
        </w:rPr>
        <w:br/>
        <w:t>Amatori feminin (18-39 ani)</w:t>
      </w:r>
      <w:r w:rsidRPr="00027B9D">
        <w:rPr>
          <w:rFonts w:ascii="Open Sans" w:eastAsia="Times New Roman" w:hAnsi="Open Sans" w:cs="Open Sans"/>
          <w:sz w:val="23"/>
          <w:szCs w:val="23"/>
          <w:lang w:val="ro-RO" w:eastAsia="pl-PL"/>
        </w:rPr>
        <w:br/>
        <w:t>Amatori feminin (40 ani +)</w:t>
      </w:r>
      <w:r w:rsidRPr="00027B9D">
        <w:rPr>
          <w:rFonts w:ascii="Open Sans" w:eastAsia="Times New Roman" w:hAnsi="Open Sans" w:cs="Open Sans"/>
          <w:sz w:val="23"/>
          <w:szCs w:val="23"/>
          <w:lang w:val="ro-RO" w:eastAsia="pl-PL"/>
        </w:rPr>
        <w:br/>
        <w:t>Master feminin (Open)</w:t>
      </w:r>
      <w:r w:rsidRPr="00027B9D">
        <w:rPr>
          <w:rFonts w:ascii="Open Sans" w:eastAsia="Times New Roman" w:hAnsi="Open Sans" w:cs="Open Sans"/>
          <w:sz w:val="23"/>
          <w:szCs w:val="23"/>
          <w:lang w:val="ro-RO" w:eastAsia="pl-PL"/>
        </w:rPr>
        <w:br/>
        <w:t>Master masculin (Open)</w:t>
      </w:r>
      <w:r w:rsidRPr="00027B9D">
        <w:rPr>
          <w:rFonts w:ascii="Open Sans" w:eastAsia="Times New Roman" w:hAnsi="Open Sans" w:cs="Open Sans"/>
          <w:sz w:val="23"/>
          <w:szCs w:val="23"/>
          <w:lang w:val="ro-RO" w:eastAsia="pl-PL"/>
        </w:rPr>
        <w:br/>
        <w:t>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open feminin</w:t>
      </w:r>
      <w:r w:rsidRPr="00027B9D">
        <w:rPr>
          <w:rFonts w:ascii="Open Sans" w:eastAsia="Times New Roman" w:hAnsi="Open Sans" w:cs="Open Sans"/>
          <w:sz w:val="23"/>
          <w:szCs w:val="23"/>
          <w:lang w:val="ro-RO" w:eastAsia="pl-PL"/>
        </w:rPr>
        <w:br/>
        <w:t>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open masculin</w:t>
      </w:r>
    </w:p>
    <w:p w14:paraId="6E6E577E"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1A1F5CD6"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Procesul de înscriere și ridicare pachet:</w:t>
      </w:r>
    </w:p>
    <w:p w14:paraId="40392C20"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Înscrierea și participarea la competiție se face în limita locurilor disponibile.</w:t>
      </w:r>
    </w:p>
    <w:p w14:paraId="6C5E8BCF"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Acestea sunt setate la 100 de înscriși la fiecare probă (fiind disponibile maxim 100 de numere de concurs) a concursului după cum urmează:</w:t>
      </w:r>
    </w:p>
    <w:p w14:paraId="02266948" w14:textId="77777777" w:rsidR="00027B9D" w:rsidRPr="00027B9D" w:rsidRDefault="00027B9D" w:rsidP="00027B9D">
      <w:pPr>
        <w:numPr>
          <w:ilvl w:val="0"/>
          <w:numId w:val="3"/>
        </w:numPr>
        <w:shd w:val="clear" w:color="auto" w:fill="FFFFFF"/>
        <w:spacing w:after="0" w:line="240" w:lineRule="auto"/>
        <w:ind w:left="795"/>
        <w:rPr>
          <w:rFonts w:ascii="Nunito Sans" w:eastAsia="Times New Roman" w:hAnsi="Nunito Sans" w:cs="Times New Roman"/>
          <w:sz w:val="23"/>
          <w:szCs w:val="23"/>
          <w:lang w:val="ro-RO" w:eastAsia="pl-PL"/>
        </w:rPr>
      </w:pPr>
      <w:r w:rsidRPr="00027B9D">
        <w:rPr>
          <w:rFonts w:ascii="Nunito Sans" w:eastAsia="Times New Roman" w:hAnsi="Nunito Sans" w:cs="Times New Roman"/>
          <w:sz w:val="23"/>
          <w:szCs w:val="23"/>
          <w:lang w:val="ro-RO" w:eastAsia="pl-PL"/>
        </w:rPr>
        <w:t xml:space="preserve">Cursele copiilor (cumulat toate cele 4 trasee specifice grupelor de </w:t>
      </w:r>
      <w:proofErr w:type="spellStart"/>
      <w:r w:rsidRPr="00027B9D">
        <w:rPr>
          <w:rFonts w:ascii="Nunito Sans" w:eastAsia="Times New Roman" w:hAnsi="Nunito Sans" w:cs="Times New Roman"/>
          <w:sz w:val="23"/>
          <w:szCs w:val="23"/>
          <w:lang w:val="ro-RO" w:eastAsia="pl-PL"/>
        </w:rPr>
        <w:t>vărstă</w:t>
      </w:r>
      <w:proofErr w:type="spellEnd"/>
      <w:r w:rsidRPr="00027B9D">
        <w:rPr>
          <w:rFonts w:ascii="Nunito Sans" w:eastAsia="Times New Roman" w:hAnsi="Nunito Sans" w:cs="Times New Roman"/>
          <w:sz w:val="23"/>
          <w:szCs w:val="23"/>
          <w:lang w:val="ro-RO" w:eastAsia="pl-PL"/>
        </w:rPr>
        <w:t>) – limită de 100 participanți</w:t>
      </w:r>
    </w:p>
    <w:p w14:paraId="16A1A3FC" w14:textId="77777777" w:rsidR="00027B9D" w:rsidRPr="00027B9D" w:rsidRDefault="00027B9D" w:rsidP="00027B9D">
      <w:pPr>
        <w:numPr>
          <w:ilvl w:val="0"/>
          <w:numId w:val="3"/>
        </w:numPr>
        <w:shd w:val="clear" w:color="auto" w:fill="FFFFFF"/>
        <w:spacing w:after="0" w:line="240" w:lineRule="auto"/>
        <w:ind w:left="795"/>
        <w:rPr>
          <w:rFonts w:ascii="Nunito Sans" w:eastAsia="Times New Roman" w:hAnsi="Nunito Sans" w:cs="Times New Roman"/>
          <w:sz w:val="23"/>
          <w:szCs w:val="23"/>
          <w:lang w:val="ro-RO" w:eastAsia="pl-PL"/>
        </w:rPr>
      </w:pPr>
      <w:r w:rsidRPr="00027B9D">
        <w:rPr>
          <w:rFonts w:ascii="Nunito Sans" w:eastAsia="Times New Roman" w:hAnsi="Nunito Sans" w:cs="Times New Roman"/>
          <w:sz w:val="23"/>
          <w:szCs w:val="23"/>
          <w:lang w:val="ro-RO" w:eastAsia="pl-PL"/>
        </w:rPr>
        <w:t>Subcarpați Epic (fără categorii E-</w:t>
      </w:r>
      <w:proofErr w:type="spellStart"/>
      <w:r w:rsidRPr="00027B9D">
        <w:rPr>
          <w:rFonts w:ascii="Nunito Sans" w:eastAsia="Times New Roman" w:hAnsi="Nunito Sans" w:cs="Times New Roman"/>
          <w:sz w:val="23"/>
          <w:szCs w:val="23"/>
          <w:lang w:val="ro-RO" w:eastAsia="pl-PL"/>
        </w:rPr>
        <w:t>Bike</w:t>
      </w:r>
      <w:proofErr w:type="spellEnd"/>
      <w:r w:rsidRPr="00027B9D">
        <w:rPr>
          <w:rFonts w:ascii="Nunito Sans" w:eastAsia="Times New Roman" w:hAnsi="Nunito Sans" w:cs="Times New Roman"/>
          <w:sz w:val="23"/>
          <w:szCs w:val="23"/>
          <w:lang w:val="ro-RO" w:eastAsia="pl-PL"/>
        </w:rPr>
        <w:t>) – limită de 100 participanți</w:t>
      </w:r>
    </w:p>
    <w:p w14:paraId="521CB032" w14:textId="77777777" w:rsidR="00027B9D" w:rsidRPr="00027B9D" w:rsidRDefault="00027B9D" w:rsidP="00027B9D">
      <w:pPr>
        <w:numPr>
          <w:ilvl w:val="0"/>
          <w:numId w:val="3"/>
        </w:numPr>
        <w:shd w:val="clear" w:color="auto" w:fill="FFFFFF"/>
        <w:spacing w:after="0" w:line="240" w:lineRule="auto"/>
        <w:ind w:left="795"/>
        <w:rPr>
          <w:rFonts w:ascii="Nunito Sans" w:eastAsia="Times New Roman" w:hAnsi="Nunito Sans" w:cs="Times New Roman"/>
          <w:sz w:val="23"/>
          <w:szCs w:val="23"/>
          <w:lang w:val="ro-RO" w:eastAsia="pl-PL"/>
        </w:rPr>
      </w:pPr>
      <w:r w:rsidRPr="00027B9D">
        <w:rPr>
          <w:rFonts w:ascii="Nunito Sans" w:eastAsia="Times New Roman" w:hAnsi="Nunito Sans" w:cs="Times New Roman"/>
          <w:sz w:val="23"/>
          <w:szCs w:val="23"/>
          <w:lang w:val="ro-RO" w:eastAsia="pl-PL"/>
        </w:rPr>
        <w:t>Subcarpați – limită de 100 participanți</w:t>
      </w:r>
    </w:p>
    <w:p w14:paraId="31A0611B" w14:textId="77777777" w:rsidR="00027B9D" w:rsidRPr="00027B9D" w:rsidRDefault="00027B9D" w:rsidP="00027B9D">
      <w:pPr>
        <w:numPr>
          <w:ilvl w:val="0"/>
          <w:numId w:val="3"/>
        </w:numPr>
        <w:shd w:val="clear" w:color="auto" w:fill="FFFFFF"/>
        <w:spacing w:after="0" w:line="240" w:lineRule="auto"/>
        <w:ind w:left="795"/>
        <w:rPr>
          <w:rFonts w:ascii="Nunito Sans" w:eastAsia="Times New Roman" w:hAnsi="Nunito Sans" w:cs="Times New Roman"/>
          <w:sz w:val="23"/>
          <w:szCs w:val="23"/>
          <w:lang w:val="ro-RO" w:eastAsia="pl-PL"/>
        </w:rPr>
      </w:pPr>
      <w:r w:rsidRPr="00027B9D">
        <w:rPr>
          <w:rFonts w:ascii="Nunito Sans" w:eastAsia="Times New Roman" w:hAnsi="Nunito Sans" w:cs="Times New Roman"/>
          <w:sz w:val="23"/>
          <w:szCs w:val="23"/>
          <w:lang w:val="ro-RO" w:eastAsia="pl-PL"/>
        </w:rPr>
        <w:t>1 munte – limită de 100 participanți</w:t>
      </w:r>
    </w:p>
    <w:p w14:paraId="70BA14B5" w14:textId="77777777" w:rsidR="00027B9D" w:rsidRPr="00027B9D" w:rsidRDefault="00027B9D" w:rsidP="00027B9D">
      <w:pPr>
        <w:numPr>
          <w:ilvl w:val="0"/>
          <w:numId w:val="3"/>
        </w:numPr>
        <w:shd w:val="clear" w:color="auto" w:fill="FFFFFF"/>
        <w:spacing w:after="0" w:line="240" w:lineRule="auto"/>
        <w:ind w:left="795"/>
        <w:rPr>
          <w:rFonts w:ascii="Nunito Sans" w:eastAsia="Times New Roman" w:hAnsi="Nunito Sans" w:cs="Times New Roman"/>
          <w:sz w:val="23"/>
          <w:szCs w:val="23"/>
          <w:lang w:val="ro-RO" w:eastAsia="pl-PL"/>
        </w:rPr>
      </w:pPr>
      <w:r w:rsidRPr="00027B9D">
        <w:rPr>
          <w:rFonts w:ascii="Nunito Sans" w:eastAsia="Times New Roman" w:hAnsi="Nunito Sans" w:cs="Times New Roman"/>
          <w:sz w:val="23"/>
          <w:szCs w:val="23"/>
          <w:lang w:val="ro-RO" w:eastAsia="pl-PL"/>
        </w:rPr>
        <w:t>2 munți – (fără categorii E-</w:t>
      </w:r>
      <w:proofErr w:type="spellStart"/>
      <w:r w:rsidRPr="00027B9D">
        <w:rPr>
          <w:rFonts w:ascii="Nunito Sans" w:eastAsia="Times New Roman" w:hAnsi="Nunito Sans" w:cs="Times New Roman"/>
          <w:sz w:val="23"/>
          <w:szCs w:val="23"/>
          <w:lang w:val="ro-RO" w:eastAsia="pl-PL"/>
        </w:rPr>
        <w:t>Bike</w:t>
      </w:r>
      <w:proofErr w:type="spellEnd"/>
      <w:r w:rsidRPr="00027B9D">
        <w:rPr>
          <w:rFonts w:ascii="Nunito Sans" w:eastAsia="Times New Roman" w:hAnsi="Nunito Sans" w:cs="Times New Roman"/>
          <w:sz w:val="23"/>
          <w:szCs w:val="23"/>
          <w:lang w:val="ro-RO" w:eastAsia="pl-PL"/>
        </w:rPr>
        <w:t>) – limită de 100 participanți</w:t>
      </w:r>
    </w:p>
    <w:p w14:paraId="2DB96408" w14:textId="77777777" w:rsidR="00027B9D" w:rsidRPr="00027B9D" w:rsidRDefault="00027B9D" w:rsidP="00027B9D">
      <w:pPr>
        <w:numPr>
          <w:ilvl w:val="0"/>
          <w:numId w:val="3"/>
        </w:numPr>
        <w:shd w:val="clear" w:color="auto" w:fill="FFFFFF"/>
        <w:spacing w:after="0" w:line="240" w:lineRule="auto"/>
        <w:ind w:left="795"/>
        <w:rPr>
          <w:rFonts w:ascii="Nunito Sans" w:eastAsia="Times New Roman" w:hAnsi="Nunito Sans" w:cs="Times New Roman"/>
          <w:sz w:val="23"/>
          <w:szCs w:val="23"/>
          <w:lang w:val="ro-RO" w:eastAsia="pl-PL"/>
        </w:rPr>
      </w:pPr>
      <w:r w:rsidRPr="00027B9D">
        <w:rPr>
          <w:rFonts w:ascii="Nunito Sans" w:eastAsia="Times New Roman" w:hAnsi="Nunito Sans" w:cs="Times New Roman"/>
          <w:sz w:val="23"/>
          <w:szCs w:val="23"/>
          <w:lang w:val="ro-RO" w:eastAsia="pl-PL"/>
        </w:rPr>
        <w:t>E-</w:t>
      </w:r>
      <w:proofErr w:type="spellStart"/>
      <w:r w:rsidRPr="00027B9D">
        <w:rPr>
          <w:rFonts w:ascii="Nunito Sans" w:eastAsia="Times New Roman" w:hAnsi="Nunito Sans" w:cs="Times New Roman"/>
          <w:sz w:val="23"/>
          <w:szCs w:val="23"/>
          <w:lang w:val="ro-RO" w:eastAsia="pl-PL"/>
        </w:rPr>
        <w:t>bike</w:t>
      </w:r>
      <w:proofErr w:type="spellEnd"/>
      <w:r w:rsidRPr="00027B9D">
        <w:rPr>
          <w:rFonts w:ascii="Nunito Sans" w:eastAsia="Times New Roman" w:hAnsi="Nunito Sans" w:cs="Times New Roman"/>
          <w:sz w:val="23"/>
          <w:szCs w:val="23"/>
          <w:lang w:val="ro-RO" w:eastAsia="pl-PL"/>
        </w:rPr>
        <w:t xml:space="preserve"> (cumulat pentru categoriile traseelor 2 munți și Subcarpați Epic) – limită de 100 participanți</w:t>
      </w:r>
    </w:p>
    <w:p w14:paraId="3C3F5F8C"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Există posibilitatea suplimentării locurilor, doar dacă pe data de 10 august 2023 vom constata o cerere mai mare a înscrierilor decât cea prevăzută mai sus, </w:t>
      </w:r>
    </w:p>
    <w:p w14:paraId="66415320"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lastRenderedPageBreak/>
        <w:t>La fața locului înscrierile se fac doar în limita locurilor disponibile.</w:t>
      </w:r>
    </w:p>
    <w:p w14:paraId="731EE796"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Perioada: Începând cu 1martie 2023 se deschid înscrierile online. Participanții completează formularul online. Înscrierile online se închid în data de 25 august 2023, ora 22:00.</w:t>
      </w:r>
      <w:r w:rsidRPr="00027B9D">
        <w:rPr>
          <w:rFonts w:ascii="Open Sans" w:eastAsia="Times New Roman" w:hAnsi="Open Sans" w:cs="Open Sans"/>
          <w:sz w:val="23"/>
          <w:szCs w:val="23"/>
          <w:lang w:val="ro-RO" w:eastAsia="pl-PL"/>
        </w:rPr>
        <w:br/>
        <w:t xml:space="preserve">Taxa: Valoarea taxei este stabilită în </w:t>
      </w:r>
      <w:proofErr w:type="spellStart"/>
      <w:r w:rsidRPr="00027B9D">
        <w:rPr>
          <w:rFonts w:ascii="Open Sans" w:eastAsia="Times New Roman" w:hAnsi="Open Sans" w:cs="Open Sans"/>
          <w:sz w:val="23"/>
          <w:szCs w:val="23"/>
          <w:lang w:val="ro-RO" w:eastAsia="pl-PL"/>
        </w:rPr>
        <w:t>funcţie</w:t>
      </w:r>
      <w:proofErr w:type="spellEnd"/>
      <w:r w:rsidRPr="00027B9D">
        <w:rPr>
          <w:rFonts w:ascii="Open Sans" w:eastAsia="Times New Roman" w:hAnsi="Open Sans" w:cs="Open Sans"/>
          <w:sz w:val="23"/>
          <w:szCs w:val="23"/>
          <w:lang w:val="ro-RO" w:eastAsia="pl-PL"/>
        </w:rPr>
        <w:t xml:space="preserve"> de perioada în care se achită taxa și tipul de probă la care participanții sunt înscriși.</w:t>
      </w:r>
      <w:r w:rsidRPr="00027B9D">
        <w:rPr>
          <w:rFonts w:ascii="Open Sans" w:eastAsia="Times New Roman" w:hAnsi="Open Sans" w:cs="Open Sans"/>
          <w:sz w:val="23"/>
          <w:szCs w:val="23"/>
          <w:lang w:val="ro-RO" w:eastAsia="pl-PL"/>
        </w:rPr>
        <w:br/>
        <w:t xml:space="preserve">Tricoul 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Cei ce doresc tricoul de la ediția 2023 trebuie să achite în plus față de taxa de participare 45 de lei, opțiune valabilă până pe data de </w:t>
      </w:r>
      <w:r w:rsidRPr="00027B9D">
        <w:rPr>
          <w:rFonts w:ascii="Open Sans" w:eastAsia="Times New Roman" w:hAnsi="Open Sans" w:cs="Open Sans"/>
          <w:b/>
          <w:bCs/>
          <w:sz w:val="23"/>
          <w:szCs w:val="23"/>
          <w:lang w:val="ro-RO" w:eastAsia="pl-PL"/>
        </w:rPr>
        <w:t>25 iulie 2023</w:t>
      </w:r>
      <w:r w:rsidRPr="00027B9D">
        <w:rPr>
          <w:rFonts w:ascii="Open Sans" w:eastAsia="Times New Roman" w:hAnsi="Open Sans" w:cs="Open Sans"/>
          <w:sz w:val="23"/>
          <w:szCs w:val="23"/>
          <w:lang w:val="ro-RO" w:eastAsia="pl-PL"/>
        </w:rPr>
        <w:t>.</w:t>
      </w:r>
    </w:p>
    <w:p w14:paraId="03A75417"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Pentru cei care dețin vouchere valabile câștigate la premii sau tombola Cheia MTB, acestea sunt valabile pentru o singură utilizare, pentru toate cursele disponibile.</w:t>
      </w:r>
    </w:p>
    <w:p w14:paraId="4551ADBA"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Cei care au câștigat vouchere de înscriere gratuită la concursul Subcarpați Epic MTB de anul trecut, le pot folosi pentru înscriere la această ediție 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xml:space="preserve">. Aceste vouchere sunt valabile însă doar la cursele Subcarpați Epic și Subcarpați, înscrierea la celelalte probe fiind restricționată. De asemenea cei care au participat la concursul Subcarpați Epic MTB și au câștigat vouchere la 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acestea sunt valabile pentru o singură utilizare, pentru toate cursele disponibile.</w:t>
      </w:r>
    </w:p>
    <w:p w14:paraId="69829B53"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Copiii cu vârsta de până în 15 ani care au domiciliul în comuna Măneciu, beneficiază de înscriere gratuită la această ediție. Înscrierea se face online din această pagină, </w:t>
      </w:r>
      <w:proofErr w:type="spellStart"/>
      <w:r w:rsidRPr="00027B9D">
        <w:rPr>
          <w:rFonts w:ascii="Open Sans" w:eastAsia="Times New Roman" w:hAnsi="Open Sans" w:cs="Open Sans"/>
          <w:sz w:val="23"/>
          <w:szCs w:val="23"/>
          <w:lang w:val="ro-RO" w:eastAsia="pl-PL"/>
        </w:rPr>
        <w:t>selectand</w:t>
      </w:r>
      <w:proofErr w:type="spellEnd"/>
      <w:r w:rsidRPr="00027B9D">
        <w:rPr>
          <w:rFonts w:ascii="Open Sans" w:eastAsia="Times New Roman" w:hAnsi="Open Sans" w:cs="Open Sans"/>
          <w:sz w:val="23"/>
          <w:szCs w:val="23"/>
          <w:lang w:val="ro-RO" w:eastAsia="pl-PL"/>
        </w:rPr>
        <w:t xml:space="preserve"> la rubrica Domiciliul în Comuna Măneciu opțiunea „Da”. Ulterior confirmarea înscrierii se va face  prezentând certificatul de naștere, cartea de identitate a copilului (în cazul în care este emisă), sau cartea de identitate a unuia dintre părinți, trimițând copie pe e-mail la adresa: </w:t>
      </w:r>
      <w:hyperlink r:id="rId7" w:history="1">
        <w:r w:rsidRPr="00027B9D">
          <w:rPr>
            <w:rFonts w:ascii="Open Sans" w:eastAsia="Times New Roman" w:hAnsi="Open Sans" w:cs="Open Sans"/>
            <w:b/>
            <w:bCs/>
            <w:i/>
            <w:iCs/>
            <w:sz w:val="23"/>
            <w:szCs w:val="23"/>
            <w:lang w:val="ro-RO" w:eastAsia="pl-PL"/>
          </w:rPr>
          <w:t>inscriericheiamtb@gmail.com</w:t>
        </w:r>
      </w:hyperlink>
      <w:r w:rsidRPr="00027B9D">
        <w:rPr>
          <w:rFonts w:ascii="Open Sans" w:eastAsia="Times New Roman" w:hAnsi="Open Sans" w:cs="Open Sans"/>
          <w:sz w:val="23"/>
          <w:szCs w:val="23"/>
          <w:lang w:val="ro-RO" w:eastAsia="pl-PL"/>
        </w:rPr>
        <w:t>. Confirmarea se poate face și la preluarea pachetului de start, însă confirmarea pe lista de înscrieri va fi validată doar după verificare. Minorii trebuie să fie însoțiți de către unul dintre părinți pentru a confirma înscrierea completând declarația pe proprie răspundere.</w:t>
      </w:r>
    </w:p>
    <w:p w14:paraId="528DA86D"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Taxe de participare:</w:t>
      </w:r>
    </w:p>
    <w:p w14:paraId="1F833F4E"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2 munți (traseul mare)</w:t>
      </w:r>
    </w:p>
    <w:p w14:paraId="092067C9"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martie – 30 aprilie: 90 lei</w:t>
      </w:r>
    </w:p>
    <w:p w14:paraId="3B3A3255"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mai – 30 iunie: 110 lei</w:t>
      </w:r>
    </w:p>
    <w:p w14:paraId="42A9B614"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iulie – 31 iulie: 120 lei</w:t>
      </w:r>
    </w:p>
    <w:p w14:paraId="03BAF6E2"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august – 19 august: 130 lei</w:t>
      </w:r>
    </w:p>
    <w:p w14:paraId="369DF8DF"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20 august- 25 august: 140 lei</w:t>
      </w:r>
    </w:p>
    <w:p w14:paraId="65614266"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La preluare kit start: 150 lei</w:t>
      </w:r>
    </w:p>
    <w:p w14:paraId="5F3D3685"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4A6162A2"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1 munte (traseu mediu)</w:t>
      </w:r>
    </w:p>
    <w:p w14:paraId="1511C449"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lastRenderedPageBreak/>
        <w:t>1 martie – 30 aprilie: 90 lei</w:t>
      </w:r>
    </w:p>
    <w:p w14:paraId="65A3D96B"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mai- 30 iunie: 110 lei</w:t>
      </w:r>
    </w:p>
    <w:p w14:paraId="59D8C0DA"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iulie- 31 iulie: 120 lei</w:t>
      </w:r>
    </w:p>
    <w:p w14:paraId="6B6B4302"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august- 19 august: 130 lei</w:t>
      </w:r>
    </w:p>
    <w:p w14:paraId="0CF69F70"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20 august- 25 august: 140 lei</w:t>
      </w:r>
    </w:p>
    <w:p w14:paraId="6C4F3AF7"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La preluare kit start: 150 lei</w:t>
      </w:r>
    </w:p>
    <w:p w14:paraId="3696072C"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349DFD20"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Subcarpați Epic (traseu mediu</w:t>
      </w:r>
      <w:r w:rsidRPr="00027B9D">
        <w:rPr>
          <w:rFonts w:ascii="Open Sans" w:eastAsia="Times New Roman" w:hAnsi="Open Sans" w:cs="Open Sans"/>
          <w:sz w:val="23"/>
          <w:szCs w:val="23"/>
          <w:lang w:val="ro-RO" w:eastAsia="pl-PL"/>
        </w:rPr>
        <w:t>)</w:t>
      </w:r>
    </w:p>
    <w:p w14:paraId="2C047BCF"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martie – 30 aprilie: 80 lei</w:t>
      </w:r>
    </w:p>
    <w:p w14:paraId="430E7D1B"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mai- 30 iunie: 100 lei</w:t>
      </w:r>
    </w:p>
    <w:p w14:paraId="1DE24489"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iulie- 31 iulie: 110 lei</w:t>
      </w:r>
    </w:p>
    <w:p w14:paraId="0C6BF970"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august- 19 august: 120 lei</w:t>
      </w:r>
    </w:p>
    <w:p w14:paraId="254D03F9"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20 august- 25 august: 130 lei</w:t>
      </w:r>
    </w:p>
    <w:p w14:paraId="169E2979"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La preluare kit start: 150 lei</w:t>
      </w:r>
    </w:p>
    <w:p w14:paraId="4CA9BB68"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26876451"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Subcarpați (traseul scurt)</w:t>
      </w:r>
    </w:p>
    <w:p w14:paraId="3320419B"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martie – 30 aprilie: 80 lei</w:t>
      </w:r>
    </w:p>
    <w:p w14:paraId="7781AA67"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mai- 30 iunie: 100 lei</w:t>
      </w:r>
    </w:p>
    <w:p w14:paraId="44731C1E"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iulie- 31 iulie: 110 lei</w:t>
      </w:r>
    </w:p>
    <w:p w14:paraId="0F0A778E"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august- 19 august: 120 lei</w:t>
      </w:r>
    </w:p>
    <w:p w14:paraId="1F992F18"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20 august- 25 august: 130 lei</w:t>
      </w:r>
    </w:p>
    <w:p w14:paraId="52B08183"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La preluare kit start: 150 lei</w:t>
      </w:r>
    </w:p>
    <w:p w14:paraId="5865579A"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42DEA70E"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Cursele copiilor</w:t>
      </w:r>
    </w:p>
    <w:p w14:paraId="72BBA471"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martie – 30 aprilie: 40 lei</w:t>
      </w:r>
    </w:p>
    <w:p w14:paraId="23A07385"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mai- 30 iunie: 50 lei</w:t>
      </w:r>
    </w:p>
    <w:p w14:paraId="5D7C8184"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iulie- 31 iulie: 55 lei</w:t>
      </w:r>
    </w:p>
    <w:p w14:paraId="0C819ABE"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august- 25 august: 65 lei</w:t>
      </w:r>
    </w:p>
    <w:p w14:paraId="631A332D"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La preluare kit start: 80lei</w:t>
      </w:r>
    </w:p>
    <w:p w14:paraId="7F2A4279"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lastRenderedPageBreak/>
        <w:t> </w:t>
      </w:r>
    </w:p>
    <w:p w14:paraId="13452933"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Plata:</w:t>
      </w:r>
    </w:p>
    <w:p w14:paraId="5F4A4C23"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Modalitățile de plată:</w:t>
      </w:r>
    </w:p>
    <w:p w14:paraId="4057C6E9"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Plata se face în contul RO29INGB0000999907669694 deschis la ING BANK agenția Nerva Traian din București al Asociației pentru Dezvoltare Comunitară Zăganul cu CIF 28506238.</w:t>
      </w:r>
      <w:r w:rsidRPr="00027B9D">
        <w:rPr>
          <w:rFonts w:ascii="Open Sans" w:eastAsia="Times New Roman" w:hAnsi="Open Sans" w:cs="Open Sans"/>
          <w:sz w:val="23"/>
          <w:szCs w:val="23"/>
          <w:lang w:val="ro-RO" w:eastAsia="pl-PL"/>
        </w:rPr>
        <w:br/>
        <w:t>La plățile prin bancă, vă rugăm să menționați în detaliile tranzacției” Taxa înscriere Cheia MTB– numele concurentului”</w:t>
      </w:r>
      <w:r w:rsidRPr="00027B9D">
        <w:rPr>
          <w:rFonts w:ascii="Open Sans" w:eastAsia="Times New Roman" w:hAnsi="Open Sans" w:cs="Open Sans"/>
          <w:sz w:val="23"/>
          <w:szCs w:val="23"/>
          <w:lang w:val="ro-RO" w:eastAsia="pl-PL"/>
        </w:rPr>
        <w:br/>
        <w:t>Începând cu ediția 2022 plata se poate face și cu cardul din formularul de concurs de pe site, secțiunea înscrieri.</w:t>
      </w:r>
      <w:r w:rsidRPr="00027B9D">
        <w:rPr>
          <w:rFonts w:ascii="Open Sans" w:eastAsia="Times New Roman" w:hAnsi="Open Sans" w:cs="Open Sans"/>
          <w:sz w:val="23"/>
          <w:szCs w:val="23"/>
          <w:lang w:val="ro-RO" w:eastAsia="pl-PL"/>
        </w:rPr>
        <w:br/>
        <w:t>ÎN ZIUA CONCURSULUI SE MAI POT FACE ÎNSCRIERI, ÎNSĂ TAXA SE ACHITA CASH IAR PACHETELE DE CONCURS SE POT RIDICA ÎNTRE ORELE 7:00 ȘI 9:00!!!</w:t>
      </w:r>
      <w:r w:rsidRPr="00027B9D">
        <w:rPr>
          <w:rFonts w:ascii="Open Sans" w:eastAsia="Times New Roman" w:hAnsi="Open Sans" w:cs="Open Sans"/>
          <w:sz w:val="23"/>
          <w:szCs w:val="23"/>
          <w:lang w:val="ro-RO" w:eastAsia="pl-PL"/>
        </w:rPr>
        <w:br/>
        <w:t>În caz de neprezentare la start, descalificare, abandon, retragere din concurs din orice motiv taxa de participare nu se returnează.</w:t>
      </w:r>
    </w:p>
    <w:p w14:paraId="0276BD94"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20537D95"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Ridicare pachet:</w:t>
      </w:r>
    </w:p>
    <w:p w14:paraId="3E05740E"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Ridicarea pachetului se face în data de 25 august 2023 (vineri) de la Sala de Sport din Cheia începând cu ora 19:00 până la 22:00 și în data de 26 august 2023 (sâmbătă) de la ora 7:00 la 9:00 și 18:00-21:00 pentru probele de a doua zi.</w:t>
      </w:r>
      <w:r w:rsidRPr="00027B9D">
        <w:rPr>
          <w:rFonts w:ascii="Open Sans" w:eastAsia="Times New Roman" w:hAnsi="Open Sans" w:cs="Open Sans"/>
          <w:sz w:val="23"/>
          <w:szCs w:val="23"/>
          <w:lang w:val="ro-RO" w:eastAsia="pl-PL"/>
        </w:rPr>
        <w:br/>
        <w:t>În 27 august 2023 (duminică) pachetele se ridică în intervalul 7:00- 9:00.</w:t>
      </w:r>
      <w:r w:rsidRPr="00027B9D">
        <w:rPr>
          <w:rFonts w:ascii="Open Sans" w:eastAsia="Times New Roman" w:hAnsi="Open Sans" w:cs="Open Sans"/>
          <w:sz w:val="23"/>
          <w:szCs w:val="23"/>
          <w:lang w:val="ro-RO" w:eastAsia="pl-PL"/>
        </w:rPr>
        <w:br/>
        <w:t xml:space="preserve">La ridicarea numerelor de participare se semnează o declarație pe propria răspundere (formular prestabilit) se poate imprima de pe site sau completă la </w:t>
      </w:r>
      <w:proofErr w:type="spellStart"/>
      <w:r w:rsidRPr="00027B9D">
        <w:rPr>
          <w:rFonts w:ascii="Open Sans" w:eastAsia="Times New Roman" w:hAnsi="Open Sans" w:cs="Open Sans"/>
          <w:sz w:val="23"/>
          <w:szCs w:val="23"/>
          <w:lang w:val="ro-RO" w:eastAsia="pl-PL"/>
        </w:rPr>
        <w:t>faţa</w:t>
      </w:r>
      <w:proofErr w:type="spellEnd"/>
      <w:r w:rsidRPr="00027B9D">
        <w:rPr>
          <w:rFonts w:ascii="Open Sans" w:eastAsia="Times New Roman" w:hAnsi="Open Sans" w:cs="Open Sans"/>
          <w:sz w:val="23"/>
          <w:szCs w:val="23"/>
          <w:lang w:val="ro-RO" w:eastAsia="pl-PL"/>
        </w:rPr>
        <w:t xml:space="preserve"> locului;</w:t>
      </w:r>
      <w:r w:rsidRPr="00027B9D">
        <w:rPr>
          <w:rFonts w:ascii="Open Sans" w:eastAsia="Times New Roman" w:hAnsi="Open Sans" w:cs="Open Sans"/>
          <w:sz w:val="23"/>
          <w:szCs w:val="23"/>
          <w:lang w:val="ro-RO" w:eastAsia="pl-PL"/>
        </w:rPr>
        <w:br/>
        <w:t xml:space="preserve">Participanții minori trebuie să vină la ridicarea pachetului </w:t>
      </w:r>
      <w:proofErr w:type="spellStart"/>
      <w:r w:rsidRPr="00027B9D">
        <w:rPr>
          <w:rFonts w:ascii="Open Sans" w:eastAsia="Times New Roman" w:hAnsi="Open Sans" w:cs="Open Sans"/>
          <w:sz w:val="23"/>
          <w:szCs w:val="23"/>
          <w:lang w:val="ro-RO" w:eastAsia="pl-PL"/>
        </w:rPr>
        <w:t>însoţiți</w:t>
      </w:r>
      <w:proofErr w:type="spellEnd"/>
      <w:r w:rsidRPr="00027B9D">
        <w:rPr>
          <w:rFonts w:ascii="Open Sans" w:eastAsia="Times New Roman" w:hAnsi="Open Sans" w:cs="Open Sans"/>
          <w:sz w:val="23"/>
          <w:szCs w:val="23"/>
          <w:lang w:val="ro-RO" w:eastAsia="pl-PL"/>
        </w:rPr>
        <w:t xml:space="preserve"> de către un părinte său tutore legal, împreuna cu declarația pe proprie răspundere pentru minori (declarație-pe-propria-răspundere-minori)</w:t>
      </w:r>
      <w:r w:rsidRPr="00027B9D">
        <w:rPr>
          <w:rFonts w:ascii="Open Sans" w:eastAsia="Times New Roman" w:hAnsi="Open Sans" w:cs="Open Sans"/>
          <w:sz w:val="23"/>
          <w:szCs w:val="23"/>
          <w:lang w:val="ro-RO" w:eastAsia="pl-PL"/>
        </w:rPr>
        <w:br/>
        <w:t>Concurenții care nu își pot ridica personal pachetul, pot completa declarația pe proprie răspundere, iar pentru ridicarea pachetului se poate prezenta un prieten cu declarația în original sau copie însoțită de o copie xerox de pe buletinul concurentului. De asemenea participantul sau tutorele acestuia trebuie să fie de acord cu politica GDPR valabilă în Uniunea Europeană pentru a participa la acest concurs.</w:t>
      </w:r>
    </w:p>
    <w:p w14:paraId="72420D08"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hyperlink r:id="rId8" w:history="1">
        <w:r w:rsidRPr="00027B9D">
          <w:rPr>
            <w:rFonts w:ascii="Open Sans" w:eastAsia="Times New Roman" w:hAnsi="Open Sans" w:cs="Open Sans"/>
            <w:sz w:val="23"/>
            <w:szCs w:val="23"/>
            <w:lang w:val="ro-RO" w:eastAsia="pl-PL"/>
          </w:rPr>
          <w:t>Declarația pe propria răspundere</w:t>
        </w:r>
      </w:hyperlink>
      <w:r w:rsidRPr="00027B9D">
        <w:rPr>
          <w:rFonts w:ascii="Open Sans" w:eastAsia="Times New Roman" w:hAnsi="Open Sans" w:cs="Open Sans"/>
          <w:sz w:val="23"/>
          <w:szCs w:val="23"/>
          <w:lang w:val="ro-RO" w:eastAsia="pl-PL"/>
        </w:rPr>
        <w:br/>
      </w:r>
      <w:hyperlink r:id="rId9" w:history="1">
        <w:r w:rsidRPr="00027B9D">
          <w:rPr>
            <w:rFonts w:ascii="Open Sans" w:eastAsia="Times New Roman" w:hAnsi="Open Sans" w:cs="Open Sans"/>
            <w:sz w:val="23"/>
            <w:szCs w:val="23"/>
            <w:lang w:val="ro-RO" w:eastAsia="pl-PL"/>
          </w:rPr>
          <w:t>Declarație-pe-propria-răspundere-minori</w:t>
        </w:r>
      </w:hyperlink>
    </w:p>
    <w:p w14:paraId="6AFAE4D7"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hyperlink r:id="rId10" w:history="1">
        <w:r w:rsidRPr="00027B9D">
          <w:rPr>
            <w:rFonts w:ascii="Open Sans" w:eastAsia="Times New Roman" w:hAnsi="Open Sans" w:cs="Open Sans"/>
            <w:sz w:val="23"/>
            <w:szCs w:val="23"/>
            <w:lang w:val="ro-RO" w:eastAsia="pl-PL"/>
          </w:rPr>
          <w:t>Politica GDPR  </w:t>
        </w:r>
      </w:hyperlink>
    </w:p>
    <w:p w14:paraId="3629EC8A"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01643B49"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Startul:</w:t>
      </w:r>
    </w:p>
    <w:p w14:paraId="7D430821"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Startul probei de 2 Munți se va da la ora 10:00 (concurenții de la proba 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vor lua startul la ora 09:50) în data de 26 august 2023 (sâmbătă). Timpul limită este de </w:t>
      </w:r>
      <w:r w:rsidRPr="00027B9D">
        <w:rPr>
          <w:rFonts w:ascii="Open Sans" w:eastAsia="Times New Roman" w:hAnsi="Open Sans" w:cs="Open Sans"/>
          <w:sz w:val="23"/>
          <w:szCs w:val="23"/>
          <w:lang w:val="ro-RO" w:eastAsia="pl-PL"/>
        </w:rPr>
        <w:lastRenderedPageBreak/>
        <w:t xml:space="preserve">7 ore, în </w:t>
      </w:r>
      <w:proofErr w:type="spellStart"/>
      <w:r w:rsidRPr="00027B9D">
        <w:rPr>
          <w:rFonts w:ascii="Open Sans" w:eastAsia="Times New Roman" w:hAnsi="Open Sans" w:cs="Open Sans"/>
          <w:sz w:val="23"/>
          <w:szCs w:val="23"/>
          <w:lang w:val="ro-RO" w:eastAsia="pl-PL"/>
        </w:rPr>
        <w:t>condiţiile</w:t>
      </w:r>
      <w:proofErr w:type="spellEnd"/>
      <w:r w:rsidRPr="00027B9D">
        <w:rPr>
          <w:rFonts w:ascii="Open Sans" w:eastAsia="Times New Roman" w:hAnsi="Open Sans" w:cs="Open Sans"/>
          <w:sz w:val="23"/>
          <w:szCs w:val="23"/>
          <w:lang w:val="ro-RO" w:eastAsia="pl-PL"/>
        </w:rPr>
        <w:t xml:space="preserve"> unui traseu uscat, în cazuri excepționale timpul limită se va extinde sau se va așteaptă până la sosirea ultimului concurent.</w:t>
      </w:r>
    </w:p>
    <w:p w14:paraId="0F9BC511"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Proba unui munte (tură medie) va avea loc sâmbătă (26 august 2023), startul având loc la ora 11:00. Timpul limită este de 5 ore în </w:t>
      </w:r>
      <w:proofErr w:type="spellStart"/>
      <w:r w:rsidRPr="00027B9D">
        <w:rPr>
          <w:rFonts w:ascii="Open Sans" w:eastAsia="Times New Roman" w:hAnsi="Open Sans" w:cs="Open Sans"/>
          <w:sz w:val="23"/>
          <w:szCs w:val="23"/>
          <w:lang w:val="ro-RO" w:eastAsia="pl-PL"/>
        </w:rPr>
        <w:t>condiţiile</w:t>
      </w:r>
      <w:proofErr w:type="spellEnd"/>
      <w:r w:rsidRPr="00027B9D">
        <w:rPr>
          <w:rFonts w:ascii="Open Sans" w:eastAsia="Times New Roman" w:hAnsi="Open Sans" w:cs="Open Sans"/>
          <w:sz w:val="23"/>
          <w:szCs w:val="23"/>
          <w:lang w:val="ro-RO" w:eastAsia="pl-PL"/>
        </w:rPr>
        <w:t xml:space="preserve"> unui traseu uscat, în cazuri excepționale timpul limită se va extinde sau se va </w:t>
      </w:r>
      <w:proofErr w:type="spellStart"/>
      <w:r w:rsidRPr="00027B9D">
        <w:rPr>
          <w:rFonts w:ascii="Open Sans" w:eastAsia="Times New Roman" w:hAnsi="Open Sans" w:cs="Open Sans"/>
          <w:sz w:val="23"/>
          <w:szCs w:val="23"/>
          <w:lang w:val="ro-RO" w:eastAsia="pl-PL"/>
        </w:rPr>
        <w:t>aştepta</w:t>
      </w:r>
      <w:proofErr w:type="spellEnd"/>
      <w:r w:rsidRPr="00027B9D">
        <w:rPr>
          <w:rFonts w:ascii="Open Sans" w:eastAsia="Times New Roman" w:hAnsi="Open Sans" w:cs="Open Sans"/>
          <w:sz w:val="23"/>
          <w:szCs w:val="23"/>
          <w:lang w:val="ro-RO" w:eastAsia="pl-PL"/>
        </w:rPr>
        <w:t xml:space="preserve"> până la sosirea ultimului concurent.</w:t>
      </w:r>
    </w:p>
    <w:p w14:paraId="65E3CB8E"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Proba Subcarpați Epic (tură medie) va avea loc duminică (27 august 2023), startul având loc la ora 10:00 (concurenții de la proba 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vor lua startul la ora 09:50). Timpul limită este de 4 ore în </w:t>
      </w:r>
      <w:proofErr w:type="spellStart"/>
      <w:r w:rsidRPr="00027B9D">
        <w:rPr>
          <w:rFonts w:ascii="Open Sans" w:eastAsia="Times New Roman" w:hAnsi="Open Sans" w:cs="Open Sans"/>
          <w:sz w:val="23"/>
          <w:szCs w:val="23"/>
          <w:lang w:val="ro-RO" w:eastAsia="pl-PL"/>
        </w:rPr>
        <w:t>condiţiile</w:t>
      </w:r>
      <w:proofErr w:type="spellEnd"/>
      <w:r w:rsidRPr="00027B9D">
        <w:rPr>
          <w:rFonts w:ascii="Open Sans" w:eastAsia="Times New Roman" w:hAnsi="Open Sans" w:cs="Open Sans"/>
          <w:sz w:val="23"/>
          <w:szCs w:val="23"/>
          <w:lang w:val="ro-RO" w:eastAsia="pl-PL"/>
        </w:rPr>
        <w:t xml:space="preserve"> unui traseu uscat, în cazuri excepționale timpul limită se va extinde sau se va așteaptă până la sosirea ultimului concurent.</w:t>
      </w:r>
    </w:p>
    <w:p w14:paraId="6F04F122"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Proba Subcarpați (tura scurtă) va avea loc duminică (27 august 2023), startul având loc la ora 11:00. Timpul limită este de 3 ore în </w:t>
      </w:r>
      <w:proofErr w:type="spellStart"/>
      <w:r w:rsidRPr="00027B9D">
        <w:rPr>
          <w:rFonts w:ascii="Open Sans" w:eastAsia="Times New Roman" w:hAnsi="Open Sans" w:cs="Open Sans"/>
          <w:sz w:val="23"/>
          <w:szCs w:val="23"/>
          <w:lang w:val="ro-RO" w:eastAsia="pl-PL"/>
        </w:rPr>
        <w:t>condiţiile</w:t>
      </w:r>
      <w:proofErr w:type="spellEnd"/>
      <w:r w:rsidRPr="00027B9D">
        <w:rPr>
          <w:rFonts w:ascii="Open Sans" w:eastAsia="Times New Roman" w:hAnsi="Open Sans" w:cs="Open Sans"/>
          <w:sz w:val="23"/>
          <w:szCs w:val="23"/>
          <w:lang w:val="ro-RO" w:eastAsia="pl-PL"/>
        </w:rPr>
        <w:t xml:space="preserve"> unui traseu uscat, în cazuri excepționale timpul limită se va extinde sau se va aștepta până la sosirea ultimului concurent.</w:t>
      </w:r>
    </w:p>
    <w:p w14:paraId="2BA38A6E"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Cursa juniorilor cu vârstele cuprinse între 3 și 5 ani va avea loc duminică (27 august 2023), startul având loc la ora 12:00. Traseul are o lungime de 1 km.</w:t>
      </w:r>
      <w:r w:rsidRPr="00027B9D">
        <w:rPr>
          <w:rFonts w:ascii="Open Sans" w:eastAsia="Times New Roman" w:hAnsi="Open Sans" w:cs="Open Sans"/>
          <w:sz w:val="23"/>
          <w:szCs w:val="23"/>
          <w:lang w:val="ro-RO" w:eastAsia="pl-PL"/>
        </w:rPr>
        <w:br/>
        <w:t>Cursa juniorilor cu vârstele cuprinse între 6 și 8 ani va avea loc duminică (27 august 2023), startul având loc la ora 12:30. Traseul are o lungime de 2 km, acesta având aceeași rută precum traseul pentru categoria 3-5 ani, diferența constând într-o tură suplimentară.</w:t>
      </w:r>
      <w:r w:rsidRPr="00027B9D">
        <w:rPr>
          <w:rFonts w:ascii="Open Sans" w:eastAsia="Times New Roman" w:hAnsi="Open Sans" w:cs="Open Sans"/>
          <w:sz w:val="23"/>
          <w:szCs w:val="23"/>
          <w:lang w:val="ro-RO" w:eastAsia="pl-PL"/>
        </w:rPr>
        <w:br/>
        <w:t>Cursa juniorilor cu vârstele cuprinse între 9 și 11 ani va avea loc sâmbătă (26 august 2023), startul având loc la ora 11:40. Traseul are o lungime de 7 km.</w:t>
      </w:r>
      <w:r w:rsidRPr="00027B9D">
        <w:rPr>
          <w:rFonts w:ascii="Open Sans" w:eastAsia="Times New Roman" w:hAnsi="Open Sans" w:cs="Open Sans"/>
          <w:sz w:val="23"/>
          <w:szCs w:val="23"/>
          <w:lang w:val="ro-RO" w:eastAsia="pl-PL"/>
        </w:rPr>
        <w:br/>
        <w:t>Cursa juniorilor cu vârstele cuprinse între 12 și 14 ani va avea loc sâmbătă (26 august 2023), startul având loc la ora 11:30. Traseul are o lungime de 11 km.</w:t>
      </w:r>
    </w:p>
    <w:p w14:paraId="3C027926"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Concurenții trebuie să se poziționeze la linia de start în ordinea blocurilor alocate în funcție de numere de concurs alocate de către organizatori pentru primii 200. Odată aliniați, concurenții trebuie să scoată în afara perimetrului de start mijloacele de încălzire (rulouri, </w:t>
      </w:r>
      <w:proofErr w:type="spellStart"/>
      <w:r w:rsidRPr="00027B9D">
        <w:rPr>
          <w:rFonts w:ascii="Open Sans" w:eastAsia="Times New Roman" w:hAnsi="Open Sans" w:cs="Open Sans"/>
          <w:sz w:val="23"/>
          <w:szCs w:val="23"/>
          <w:lang w:val="ro-RO" w:eastAsia="pl-PL"/>
        </w:rPr>
        <w:t>trainere</w:t>
      </w:r>
      <w:proofErr w:type="spellEnd"/>
      <w:r w:rsidRPr="00027B9D">
        <w:rPr>
          <w:rFonts w:ascii="Open Sans" w:eastAsia="Times New Roman" w:hAnsi="Open Sans" w:cs="Open Sans"/>
          <w:sz w:val="23"/>
          <w:szCs w:val="23"/>
          <w:lang w:val="ro-RO" w:eastAsia="pl-PL"/>
        </w:rPr>
        <w:t>).</w:t>
      </w:r>
    </w:p>
    <w:p w14:paraId="45EE82D1"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Startul va fi dat de MC-ul competiției în următorul fel: un anunț cu numărătoare inversă de la 10, 9,…2, 1, START. Startul va fi colectiv.</w:t>
      </w:r>
    </w:p>
    <w:p w14:paraId="6A1D67DC"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05265E42"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Marcajul:</w:t>
      </w:r>
    </w:p>
    <w:p w14:paraId="2BFABCB4"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La 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xml:space="preserve"> am standardizat un sistem de marcaj: cu banda, cu săgeți și X-uri, dar și semne de circulație laminate. Banda roșu/alb legată în copaci confirmă traseul, este pusă mai rar acolo unde nu ai alte opțiuni și imediat după falsele ramificații. Semnele de circulație marchează schimbarea de direcție și e amplasată pe partea în care se va face schimbarea de direcție. Săgeata indică </w:t>
      </w:r>
      <w:r w:rsidRPr="00027B9D">
        <w:rPr>
          <w:rFonts w:ascii="Open Sans" w:eastAsia="Times New Roman" w:hAnsi="Open Sans" w:cs="Open Sans"/>
          <w:sz w:val="23"/>
          <w:szCs w:val="23"/>
          <w:lang w:val="ro-RO" w:eastAsia="pl-PL"/>
        </w:rPr>
        <w:lastRenderedPageBreak/>
        <w:t>direcția, iar X-</w:t>
      </w:r>
      <w:proofErr w:type="spellStart"/>
      <w:r w:rsidRPr="00027B9D">
        <w:rPr>
          <w:rFonts w:ascii="Open Sans" w:eastAsia="Times New Roman" w:hAnsi="Open Sans" w:cs="Open Sans"/>
          <w:sz w:val="23"/>
          <w:szCs w:val="23"/>
          <w:lang w:val="ro-RO" w:eastAsia="pl-PL"/>
        </w:rPr>
        <w:t>ul</w:t>
      </w:r>
      <w:proofErr w:type="spellEnd"/>
      <w:r w:rsidRPr="00027B9D">
        <w:rPr>
          <w:rFonts w:ascii="Open Sans" w:eastAsia="Times New Roman" w:hAnsi="Open Sans" w:cs="Open Sans"/>
          <w:sz w:val="23"/>
          <w:szCs w:val="23"/>
          <w:lang w:val="ro-RO" w:eastAsia="pl-PL"/>
        </w:rPr>
        <w:t xml:space="preserve"> și semnul de circulație interzis; drumul greșit și interzis. În caz de rătăcire te întorci la ultimul marcaj. Atenție! Anumite marcaje pot fi sustrase.</w:t>
      </w:r>
    </w:p>
    <w:p w14:paraId="4D261E1B"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Premiile</w:t>
      </w:r>
    </w:p>
    <w:p w14:paraId="4A5DCE0C"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În cadrul ediției a VII-a (2023) a Cheia MTB </w:t>
      </w:r>
      <w:proofErr w:type="spellStart"/>
      <w:r w:rsidRPr="00027B9D">
        <w:rPr>
          <w:rFonts w:ascii="Open Sans" w:eastAsia="Times New Roman" w:hAnsi="Open Sans" w:cs="Open Sans"/>
          <w:sz w:val="23"/>
          <w:szCs w:val="23"/>
          <w:lang w:val="ro-RO" w:eastAsia="pl-PL"/>
        </w:rPr>
        <w:t>Challenge</w:t>
      </w:r>
      <w:proofErr w:type="spellEnd"/>
      <w:r w:rsidRPr="00027B9D">
        <w:rPr>
          <w:rFonts w:ascii="Open Sans" w:eastAsia="Times New Roman" w:hAnsi="Open Sans" w:cs="Open Sans"/>
          <w:sz w:val="23"/>
          <w:szCs w:val="23"/>
          <w:lang w:val="ro-RO" w:eastAsia="pl-PL"/>
        </w:rPr>
        <w:t xml:space="preserve"> fondul final de premii disponibil și exact va fi anunțat în secțiunea Premii în data de 01 august 2023, acesta depinzând de sponsorizările primite. Premiile se vor acorda pentru primele trei poziții dacă la această categorie de vârstă se vor înscrie (plătitori ai taxei) cel puțin 6 persoane, în caz contrar se va premia doar locul I, sau unde este posibil se vor comasa categoriile de vârstă apropiate. Deciziile cu privire la comasări vor fi luate de organizator în momentul în care lista de înscrieri se va închide, acesta rezervându-și acest drept. În cazul categoriilor Open (feminin și masculin) de la fiecare probă, premiile se vor acorda numai dacă această categorie strânge minim 10 participanți (plătitori ai taxei), în caz contrar premiile vor fi cele de la categoriile de vârstă. Categoriile sunt cuantificate separat pentru fiecare probă în parte.</w:t>
      </w:r>
    </w:p>
    <w:p w14:paraId="0BB66CD7"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Indiferent de numărul de participanți, concurenții clasați pe primele trei locuri vor primi cupe.</w:t>
      </w:r>
    </w:p>
    <w:p w14:paraId="707A3CB5"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Responsabilitățile Organizatorului:</w:t>
      </w:r>
    </w:p>
    <w:p w14:paraId="1C77EC55"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Asigură pachetul de start pentru concurenți;</w:t>
      </w:r>
      <w:r w:rsidRPr="00027B9D">
        <w:rPr>
          <w:rFonts w:ascii="Open Sans" w:eastAsia="Times New Roman" w:hAnsi="Open Sans" w:cs="Open Sans"/>
          <w:sz w:val="23"/>
          <w:szCs w:val="23"/>
          <w:lang w:val="ro-RO" w:eastAsia="pl-PL"/>
        </w:rPr>
        <w:br/>
        <w:t>Asigură traseul de concurs marcat corespunzător;</w:t>
      </w:r>
      <w:r w:rsidRPr="00027B9D">
        <w:rPr>
          <w:rFonts w:ascii="Open Sans" w:eastAsia="Times New Roman" w:hAnsi="Open Sans" w:cs="Open Sans"/>
          <w:sz w:val="23"/>
          <w:szCs w:val="23"/>
          <w:lang w:val="ro-RO" w:eastAsia="pl-PL"/>
        </w:rPr>
        <w:br/>
        <w:t>Asigură puncte de hidratare și verificare;</w:t>
      </w:r>
      <w:r w:rsidRPr="00027B9D">
        <w:rPr>
          <w:rFonts w:ascii="Open Sans" w:eastAsia="Times New Roman" w:hAnsi="Open Sans" w:cs="Open Sans"/>
          <w:sz w:val="23"/>
          <w:szCs w:val="23"/>
          <w:lang w:val="ro-RO" w:eastAsia="pl-PL"/>
        </w:rPr>
        <w:br/>
        <w:t>Asigură premii ce pot fi în bani, echipament, vouchere ale sponsorilor, cupe și medalii;</w:t>
      </w:r>
      <w:r w:rsidRPr="00027B9D">
        <w:rPr>
          <w:rFonts w:ascii="Open Sans" w:eastAsia="Times New Roman" w:hAnsi="Open Sans" w:cs="Open Sans"/>
          <w:sz w:val="23"/>
          <w:szCs w:val="23"/>
          <w:lang w:val="ro-RO" w:eastAsia="pl-PL"/>
        </w:rPr>
        <w:br/>
        <w:t>Asigură plasarea punctelor de control pe parcursul traseului și respectarea ordinii de sosire a concurenților la acestea;</w:t>
      </w:r>
      <w:r w:rsidRPr="00027B9D">
        <w:rPr>
          <w:rFonts w:ascii="Open Sans" w:eastAsia="Times New Roman" w:hAnsi="Open Sans" w:cs="Open Sans"/>
          <w:sz w:val="23"/>
          <w:szCs w:val="23"/>
          <w:lang w:val="ro-RO" w:eastAsia="pl-PL"/>
        </w:rPr>
        <w:br/>
        <w:t xml:space="preserve">Asigură siguranța la start și </w:t>
      </w:r>
      <w:proofErr w:type="spellStart"/>
      <w:r w:rsidRPr="00027B9D">
        <w:rPr>
          <w:rFonts w:ascii="Open Sans" w:eastAsia="Times New Roman" w:hAnsi="Open Sans" w:cs="Open Sans"/>
          <w:sz w:val="23"/>
          <w:szCs w:val="23"/>
          <w:lang w:val="ro-RO" w:eastAsia="pl-PL"/>
        </w:rPr>
        <w:t>finish</w:t>
      </w:r>
      <w:proofErr w:type="spellEnd"/>
      <w:r w:rsidRPr="00027B9D">
        <w:rPr>
          <w:rFonts w:ascii="Open Sans" w:eastAsia="Times New Roman" w:hAnsi="Open Sans" w:cs="Open Sans"/>
          <w:sz w:val="23"/>
          <w:szCs w:val="23"/>
          <w:lang w:val="ro-RO" w:eastAsia="pl-PL"/>
        </w:rPr>
        <w:t>;</w:t>
      </w:r>
      <w:r w:rsidRPr="00027B9D">
        <w:rPr>
          <w:rFonts w:ascii="Open Sans" w:eastAsia="Times New Roman" w:hAnsi="Open Sans" w:cs="Open Sans"/>
          <w:sz w:val="23"/>
          <w:szCs w:val="23"/>
          <w:lang w:val="ro-RO" w:eastAsia="pl-PL"/>
        </w:rPr>
        <w:br/>
        <w:t>Asigură paza și suport medical;</w:t>
      </w:r>
      <w:r w:rsidRPr="00027B9D">
        <w:rPr>
          <w:rFonts w:ascii="Open Sans" w:eastAsia="Times New Roman" w:hAnsi="Open Sans" w:cs="Open Sans"/>
          <w:sz w:val="23"/>
          <w:szCs w:val="23"/>
          <w:lang w:val="ro-RO" w:eastAsia="pl-PL"/>
        </w:rPr>
        <w:br/>
        <w:t>Asigură medalie fiecărui finalist;</w:t>
      </w:r>
      <w:r w:rsidRPr="00027B9D">
        <w:rPr>
          <w:rFonts w:ascii="Open Sans" w:eastAsia="Times New Roman" w:hAnsi="Open Sans" w:cs="Open Sans"/>
          <w:sz w:val="23"/>
          <w:szCs w:val="23"/>
          <w:lang w:val="ro-RO" w:eastAsia="pl-PL"/>
        </w:rPr>
        <w:br/>
        <w:t>Asigură efectuarea ședinței tehnice înaintea startului;</w:t>
      </w:r>
    </w:p>
    <w:p w14:paraId="3FB24708"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În condiții meteo nefavorabile, condiții excepționale, sau stare de urgență națională, organizatorul poate decide oprirea/amânarea/anularea competiției.</w:t>
      </w:r>
    </w:p>
    <w:p w14:paraId="355BC2B1"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1C48D067"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Responsabilitățile Participantului:</w:t>
      </w:r>
      <w:r w:rsidRPr="00027B9D">
        <w:rPr>
          <w:rFonts w:ascii="Open Sans" w:eastAsia="Times New Roman" w:hAnsi="Open Sans" w:cs="Open Sans"/>
          <w:sz w:val="23"/>
          <w:szCs w:val="23"/>
          <w:lang w:val="ro-RO" w:eastAsia="pl-PL"/>
        </w:rPr>
        <w:br/>
        <w:t>Toți concurenții participă la competiție pe proprie răspundere.</w:t>
      </w:r>
      <w:r w:rsidRPr="00027B9D">
        <w:rPr>
          <w:rFonts w:ascii="Open Sans" w:eastAsia="Times New Roman" w:hAnsi="Open Sans" w:cs="Open Sans"/>
          <w:sz w:val="23"/>
          <w:szCs w:val="23"/>
          <w:lang w:val="ro-RO" w:eastAsia="pl-PL"/>
        </w:rPr>
        <w:br/>
        <w:t xml:space="preserve">Fiecare participant este obligat să urmeze îndrumările comisarilor de traseu și a organelor de poliție. În locurile unde aceștia nu sunt, să respecte regulile de circulație </w:t>
      </w:r>
      <w:proofErr w:type="spellStart"/>
      <w:r w:rsidRPr="00027B9D">
        <w:rPr>
          <w:rFonts w:ascii="Open Sans" w:eastAsia="Times New Roman" w:hAnsi="Open Sans" w:cs="Open Sans"/>
          <w:sz w:val="23"/>
          <w:szCs w:val="23"/>
          <w:lang w:val="ro-RO" w:eastAsia="pl-PL"/>
        </w:rPr>
        <w:t>şi</w:t>
      </w:r>
      <w:proofErr w:type="spellEnd"/>
      <w:r w:rsidRPr="00027B9D">
        <w:rPr>
          <w:rFonts w:ascii="Open Sans" w:eastAsia="Times New Roman" w:hAnsi="Open Sans" w:cs="Open Sans"/>
          <w:sz w:val="23"/>
          <w:szCs w:val="23"/>
          <w:lang w:val="ro-RO" w:eastAsia="pl-PL"/>
        </w:rPr>
        <w:t xml:space="preserve"> să manifeste prudenta;</w:t>
      </w:r>
      <w:r w:rsidRPr="00027B9D">
        <w:rPr>
          <w:rFonts w:ascii="Open Sans" w:eastAsia="Times New Roman" w:hAnsi="Open Sans" w:cs="Open Sans"/>
          <w:sz w:val="23"/>
          <w:szCs w:val="23"/>
          <w:lang w:val="ro-RO" w:eastAsia="pl-PL"/>
        </w:rPr>
        <w:br/>
        <w:t xml:space="preserve">Concurentul care suferă un accident sau orice fel de pagubă materială (bicicletă, alte echipamente) participă pe propria răspundere </w:t>
      </w:r>
      <w:proofErr w:type="spellStart"/>
      <w:r w:rsidRPr="00027B9D">
        <w:rPr>
          <w:rFonts w:ascii="Open Sans" w:eastAsia="Times New Roman" w:hAnsi="Open Sans" w:cs="Open Sans"/>
          <w:sz w:val="23"/>
          <w:szCs w:val="23"/>
          <w:lang w:val="ro-RO" w:eastAsia="pl-PL"/>
        </w:rPr>
        <w:t>şi</w:t>
      </w:r>
      <w:proofErr w:type="spellEnd"/>
      <w:r w:rsidRPr="00027B9D">
        <w:rPr>
          <w:rFonts w:ascii="Open Sans" w:eastAsia="Times New Roman" w:hAnsi="Open Sans" w:cs="Open Sans"/>
          <w:sz w:val="23"/>
          <w:szCs w:val="23"/>
          <w:lang w:val="ro-RO" w:eastAsia="pl-PL"/>
        </w:rPr>
        <w:t xml:space="preserve"> renunță prin însăși înscrierea la competiție la orice drept de a solicita despăgubiri;</w:t>
      </w:r>
      <w:r w:rsidRPr="00027B9D">
        <w:rPr>
          <w:rFonts w:ascii="Open Sans" w:eastAsia="Times New Roman" w:hAnsi="Open Sans" w:cs="Open Sans"/>
          <w:sz w:val="23"/>
          <w:szCs w:val="23"/>
          <w:lang w:val="ro-RO" w:eastAsia="pl-PL"/>
        </w:rPr>
        <w:br/>
      </w:r>
      <w:r w:rsidRPr="00027B9D">
        <w:rPr>
          <w:rFonts w:ascii="Open Sans" w:eastAsia="Times New Roman" w:hAnsi="Open Sans" w:cs="Open Sans"/>
          <w:sz w:val="23"/>
          <w:szCs w:val="23"/>
          <w:lang w:val="ro-RO" w:eastAsia="pl-PL"/>
        </w:rPr>
        <w:lastRenderedPageBreak/>
        <w:t>Concurenții trebuie să cunoască regulamentul și să participe la ședința tehnică, să considere cu precauție informațiile anunțate de organizatori, în ședința tehnică organizatorul anunță informații oficiale chiar dacă acestea nu sunt redactate în prezentul regulament.</w:t>
      </w:r>
      <w:r w:rsidRPr="00027B9D">
        <w:rPr>
          <w:rFonts w:ascii="Open Sans" w:eastAsia="Times New Roman" w:hAnsi="Open Sans" w:cs="Open Sans"/>
          <w:sz w:val="23"/>
          <w:szCs w:val="23"/>
          <w:lang w:val="ro-RO" w:eastAsia="pl-PL"/>
        </w:rPr>
        <w:br/>
        <w:t>În cazul constatării unui accident, concurenții sunt obligați să îl raporteze la următorul punct de control sau să sune pe numărul de urgențe afișat pe numărul de concurs sau 112;</w:t>
      </w:r>
      <w:r w:rsidRPr="00027B9D">
        <w:rPr>
          <w:rFonts w:ascii="Open Sans" w:eastAsia="Times New Roman" w:hAnsi="Open Sans" w:cs="Open Sans"/>
          <w:sz w:val="23"/>
          <w:szCs w:val="23"/>
          <w:lang w:val="ro-RO" w:eastAsia="pl-PL"/>
        </w:rPr>
        <w:br/>
        <w:t>Concurenții sunt obligați să respecte regulile de protecție a mediului înconjurător.</w:t>
      </w:r>
      <w:r w:rsidRPr="00027B9D">
        <w:rPr>
          <w:rFonts w:ascii="Open Sans" w:eastAsia="Times New Roman" w:hAnsi="Open Sans" w:cs="Open Sans"/>
          <w:sz w:val="23"/>
          <w:szCs w:val="23"/>
          <w:lang w:val="ro-RO" w:eastAsia="pl-PL"/>
        </w:rPr>
        <w:br/>
        <w:t>Concurenții sunt obligați să protejeze/evite eventualii spectatori, mașini sau cetățeni ajunși întâmplător pe traseu.</w:t>
      </w:r>
    </w:p>
    <w:p w14:paraId="306FB990"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492EA15A"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Condiții ce atrag descalificarea:</w:t>
      </w:r>
      <w:r w:rsidRPr="00027B9D">
        <w:rPr>
          <w:rFonts w:ascii="Open Sans" w:eastAsia="Times New Roman" w:hAnsi="Open Sans" w:cs="Open Sans"/>
          <w:sz w:val="23"/>
          <w:szCs w:val="23"/>
          <w:lang w:val="ro-RO" w:eastAsia="pl-PL"/>
        </w:rPr>
        <w:br/>
        <w:t>Neparcurgerea traseului în întregime sau scurtarea lui.</w:t>
      </w:r>
      <w:r w:rsidRPr="00027B9D">
        <w:rPr>
          <w:rFonts w:ascii="Open Sans" w:eastAsia="Times New Roman" w:hAnsi="Open Sans" w:cs="Open Sans"/>
          <w:sz w:val="23"/>
          <w:szCs w:val="23"/>
          <w:lang w:val="ro-RO" w:eastAsia="pl-PL"/>
        </w:rPr>
        <w:br/>
        <w:t>Nefolosirea căștii de protecție pe timpul concursului.</w:t>
      </w:r>
      <w:r w:rsidRPr="00027B9D">
        <w:rPr>
          <w:rFonts w:ascii="Open Sans" w:eastAsia="Times New Roman" w:hAnsi="Open Sans" w:cs="Open Sans"/>
          <w:sz w:val="23"/>
          <w:szCs w:val="23"/>
          <w:lang w:val="ro-RO" w:eastAsia="pl-PL"/>
        </w:rPr>
        <w:br/>
        <w:t xml:space="preserve">Comportamentul lipsit de Fair Play, </w:t>
      </w:r>
      <w:proofErr w:type="spellStart"/>
      <w:r w:rsidRPr="00027B9D">
        <w:rPr>
          <w:rFonts w:ascii="Open Sans" w:eastAsia="Times New Roman" w:hAnsi="Open Sans" w:cs="Open Sans"/>
          <w:sz w:val="23"/>
          <w:szCs w:val="23"/>
          <w:lang w:val="ro-RO" w:eastAsia="pl-PL"/>
        </w:rPr>
        <w:t>şi</w:t>
      </w:r>
      <w:proofErr w:type="spellEnd"/>
      <w:r w:rsidRPr="00027B9D">
        <w:rPr>
          <w:rFonts w:ascii="Open Sans" w:eastAsia="Times New Roman" w:hAnsi="Open Sans" w:cs="Open Sans"/>
          <w:sz w:val="23"/>
          <w:szCs w:val="23"/>
          <w:lang w:val="ro-RO" w:eastAsia="pl-PL"/>
        </w:rPr>
        <w:t xml:space="preserve"> limbaj trivial fata de concurenți, organizatori sau spectatori.</w:t>
      </w:r>
      <w:r w:rsidRPr="00027B9D">
        <w:rPr>
          <w:rFonts w:ascii="Open Sans" w:eastAsia="Times New Roman" w:hAnsi="Open Sans" w:cs="Open Sans"/>
          <w:sz w:val="23"/>
          <w:szCs w:val="23"/>
          <w:lang w:val="ro-RO" w:eastAsia="pl-PL"/>
        </w:rPr>
        <w:br/>
        <w:t>Folosirea ajutoarelor din afara concursului (folosirea autovehiculelor sau a motocicletelor… etc).</w:t>
      </w:r>
      <w:r w:rsidRPr="00027B9D">
        <w:rPr>
          <w:rFonts w:ascii="Open Sans" w:eastAsia="Times New Roman" w:hAnsi="Open Sans" w:cs="Open Sans"/>
          <w:sz w:val="23"/>
          <w:szCs w:val="23"/>
          <w:lang w:val="ro-RO" w:eastAsia="pl-PL"/>
        </w:rPr>
        <w:br/>
        <w:t>Schimbarea bicicletei în timpul concursului.</w:t>
      </w:r>
      <w:r w:rsidRPr="00027B9D">
        <w:rPr>
          <w:rFonts w:ascii="Open Sans" w:eastAsia="Times New Roman" w:hAnsi="Open Sans" w:cs="Open Sans"/>
          <w:sz w:val="23"/>
          <w:szCs w:val="23"/>
          <w:lang w:val="ro-RO" w:eastAsia="pl-PL"/>
        </w:rPr>
        <w:br/>
        <w:t>Schimbarea numărului de concurs.</w:t>
      </w:r>
      <w:r w:rsidRPr="00027B9D">
        <w:rPr>
          <w:rFonts w:ascii="Open Sans" w:eastAsia="Times New Roman" w:hAnsi="Open Sans" w:cs="Open Sans"/>
          <w:sz w:val="23"/>
          <w:szCs w:val="23"/>
          <w:lang w:val="ro-RO" w:eastAsia="pl-PL"/>
        </w:rPr>
        <w:br/>
        <w:t>Abandonarea ambalajelor sau altor deșeuri pe traseu. Acestea pot fi lăsate doar în punctele amenajate în zonele de alimentare și în zona de sosire/start.</w:t>
      </w:r>
      <w:r w:rsidRPr="00027B9D">
        <w:rPr>
          <w:rFonts w:ascii="Open Sans" w:eastAsia="Times New Roman" w:hAnsi="Open Sans" w:cs="Open Sans"/>
          <w:sz w:val="23"/>
          <w:szCs w:val="23"/>
          <w:lang w:val="ro-RO" w:eastAsia="pl-PL"/>
        </w:rPr>
        <w:br/>
        <w:t>Consumul de alcool/substanțe stupefiante în timpul concursului.</w:t>
      </w:r>
      <w:r w:rsidRPr="00027B9D">
        <w:rPr>
          <w:rFonts w:ascii="Open Sans" w:eastAsia="Times New Roman" w:hAnsi="Open Sans" w:cs="Open Sans"/>
          <w:sz w:val="23"/>
          <w:szCs w:val="23"/>
          <w:lang w:val="ro-RO" w:eastAsia="pl-PL"/>
        </w:rPr>
        <w:br/>
        <w:t>Descalificările se pot face și după concurs în urma vizualizării pozelor, filmelor, sau a sesizării fondate a altor concurenți, sau ale voluntarilor.</w:t>
      </w:r>
    </w:p>
    <w:p w14:paraId="1CF0E3F2"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6065841E"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Regulament E-</w:t>
      </w:r>
      <w:proofErr w:type="spellStart"/>
      <w:r w:rsidRPr="00027B9D">
        <w:rPr>
          <w:rFonts w:ascii="Open Sans" w:eastAsia="Times New Roman" w:hAnsi="Open Sans" w:cs="Open Sans"/>
          <w:b/>
          <w:bCs/>
          <w:sz w:val="23"/>
          <w:szCs w:val="23"/>
          <w:lang w:val="ro-RO" w:eastAsia="pl-PL"/>
        </w:rPr>
        <w:t>Bike</w:t>
      </w:r>
      <w:proofErr w:type="spellEnd"/>
      <w:r w:rsidRPr="00027B9D">
        <w:rPr>
          <w:rFonts w:ascii="Open Sans" w:eastAsia="Times New Roman" w:hAnsi="Open Sans" w:cs="Open Sans"/>
          <w:b/>
          <w:bCs/>
          <w:sz w:val="23"/>
          <w:szCs w:val="23"/>
          <w:lang w:val="ro-RO" w:eastAsia="pl-PL"/>
        </w:rPr>
        <w:t>:</w:t>
      </w:r>
    </w:p>
    <w:p w14:paraId="318A5E7F"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1. O bicicletă E-MTB (</w:t>
      </w:r>
      <w:proofErr w:type="spellStart"/>
      <w:r w:rsidRPr="00027B9D">
        <w:rPr>
          <w:rFonts w:ascii="Open Sans" w:eastAsia="Times New Roman" w:hAnsi="Open Sans" w:cs="Open Sans"/>
          <w:sz w:val="23"/>
          <w:szCs w:val="23"/>
          <w:lang w:val="ro-RO" w:eastAsia="pl-PL"/>
        </w:rPr>
        <w:t>Pedelec</w:t>
      </w:r>
      <w:proofErr w:type="spellEnd"/>
      <w:r w:rsidRPr="00027B9D">
        <w:rPr>
          <w:rFonts w:ascii="Open Sans" w:eastAsia="Times New Roman" w:hAnsi="Open Sans" w:cs="Open Sans"/>
          <w:sz w:val="23"/>
          <w:szCs w:val="23"/>
          <w:lang w:val="ro-RO" w:eastAsia="pl-PL"/>
        </w:rPr>
        <w:t>) reprezintă o bicicletă hibrid alimentată cu două surse de energie, un motor electric și un ciclist care pedalează,</w:t>
      </w:r>
      <w:r w:rsidRPr="00027B9D">
        <w:rPr>
          <w:rFonts w:ascii="Open Sans" w:eastAsia="Times New Roman" w:hAnsi="Open Sans" w:cs="Open Sans"/>
          <w:sz w:val="23"/>
          <w:szCs w:val="23"/>
          <w:lang w:val="ro-RO" w:eastAsia="pl-PL"/>
        </w:rPr>
        <w:br/>
        <w:t xml:space="preserve">Motorul oferind asistenta doar în timpul pedalării, fiind permisă asistarea fără a pedală (modul </w:t>
      </w:r>
      <w:proofErr w:type="spellStart"/>
      <w:r w:rsidRPr="00027B9D">
        <w:rPr>
          <w:rFonts w:ascii="Open Sans" w:eastAsia="Times New Roman" w:hAnsi="Open Sans" w:cs="Open Sans"/>
          <w:sz w:val="23"/>
          <w:szCs w:val="23"/>
          <w:lang w:val="ro-RO" w:eastAsia="pl-PL"/>
        </w:rPr>
        <w:t>walk</w:t>
      </w:r>
      <w:proofErr w:type="spellEnd"/>
      <w:r w:rsidRPr="00027B9D">
        <w:rPr>
          <w:rFonts w:ascii="Open Sans" w:eastAsia="Times New Roman" w:hAnsi="Open Sans" w:cs="Open Sans"/>
          <w:sz w:val="23"/>
          <w:szCs w:val="23"/>
          <w:lang w:val="ro-RO" w:eastAsia="pl-PL"/>
        </w:rPr>
        <w:t>), pană la o viteză maximă de 6km/h.</w:t>
      </w:r>
    </w:p>
    <w:p w14:paraId="245801AF"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Asistența în timpul pedalării pană la 25km/h</w:t>
      </w:r>
      <w:r w:rsidRPr="00027B9D">
        <w:rPr>
          <w:rFonts w:ascii="Open Sans" w:eastAsia="Times New Roman" w:hAnsi="Open Sans" w:cs="Open Sans"/>
          <w:sz w:val="23"/>
          <w:szCs w:val="23"/>
          <w:lang w:val="ro-RO" w:eastAsia="pl-PL"/>
        </w:rPr>
        <w:br/>
        <w:t xml:space="preserve">– Este permisă asistarea fără a pedală (modul </w:t>
      </w:r>
      <w:proofErr w:type="spellStart"/>
      <w:r w:rsidRPr="00027B9D">
        <w:rPr>
          <w:rFonts w:ascii="Open Sans" w:eastAsia="Times New Roman" w:hAnsi="Open Sans" w:cs="Open Sans"/>
          <w:sz w:val="23"/>
          <w:szCs w:val="23"/>
          <w:lang w:val="ro-RO" w:eastAsia="pl-PL"/>
        </w:rPr>
        <w:t>walk</w:t>
      </w:r>
      <w:proofErr w:type="spellEnd"/>
      <w:r w:rsidRPr="00027B9D">
        <w:rPr>
          <w:rFonts w:ascii="Open Sans" w:eastAsia="Times New Roman" w:hAnsi="Open Sans" w:cs="Open Sans"/>
          <w:sz w:val="23"/>
          <w:szCs w:val="23"/>
          <w:lang w:val="ro-RO" w:eastAsia="pl-PL"/>
        </w:rPr>
        <w:t>), pană la o viteză maximă de 6km/h.</w:t>
      </w:r>
    </w:p>
    <w:p w14:paraId="5F455E5B"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2. Concurenții vor folosi pe toată durata competiției o singură bicicletă, precum și o singură baterie instalată pe ea pentru proba Subcarpați Epic, înlocuirea acesteia ducând la descalificare. La proba 2 Munți vor fi permise folosirea a două baterii.</w:t>
      </w:r>
    </w:p>
    <w:p w14:paraId="0341A35A"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3. Concurenții se vor prezenta cu 30 minute înainte la punctul e ridicare a pachetului pentru verificarea bicicletei și sigilarea bateriei. Desigilarea se face după trecerea liniei de sosire.</w:t>
      </w:r>
    </w:p>
    <w:p w14:paraId="08246274"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lastRenderedPageBreak/>
        <w:t>4. Deoarece este dificilă verificarea, apelăm la spiritul de fair-play al concurenților de a nu influența sub nici o formă limitatorul de viteză al bicicletelor electrice (montare chip sau alte modalități).</w:t>
      </w:r>
    </w:p>
    <w:p w14:paraId="76E1BCCE"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5. Participarea minorilor la competiția E-</w:t>
      </w:r>
      <w:proofErr w:type="spellStart"/>
      <w:r w:rsidRPr="00027B9D">
        <w:rPr>
          <w:rFonts w:ascii="Open Sans" w:eastAsia="Times New Roman" w:hAnsi="Open Sans" w:cs="Open Sans"/>
          <w:sz w:val="23"/>
          <w:szCs w:val="23"/>
          <w:lang w:val="ro-RO" w:eastAsia="pl-PL"/>
        </w:rPr>
        <w:t>Bike</w:t>
      </w:r>
      <w:proofErr w:type="spellEnd"/>
      <w:r w:rsidRPr="00027B9D">
        <w:rPr>
          <w:rFonts w:ascii="Open Sans" w:eastAsia="Times New Roman" w:hAnsi="Open Sans" w:cs="Open Sans"/>
          <w:sz w:val="23"/>
          <w:szCs w:val="23"/>
          <w:lang w:val="ro-RO" w:eastAsia="pl-PL"/>
        </w:rPr>
        <w:t xml:space="preserve"> este interzisă.</w:t>
      </w:r>
    </w:p>
    <w:p w14:paraId="4D15124D"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3C6BFF0C"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Nota 1:</w:t>
      </w:r>
      <w:r w:rsidRPr="00027B9D">
        <w:rPr>
          <w:rFonts w:ascii="Open Sans" w:eastAsia="Times New Roman" w:hAnsi="Open Sans" w:cs="Open Sans"/>
          <w:sz w:val="23"/>
          <w:szCs w:val="23"/>
          <w:lang w:val="ro-RO" w:eastAsia="pl-PL"/>
        </w:rPr>
        <w:t> În cazul în care organizarea concursului este împiedicată de evenimente de forță majoră, și/sau de evenimente meteo nefavorabile, organizatorul își rezerva dreptul de a decide, după caz, amânarea/oprirea/prelungirea concursului sau modificarea traseului.</w:t>
      </w:r>
    </w:p>
    <w:p w14:paraId="1624387E"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xml:space="preserve">Organizatorul își rezerva dreptul de a modifica în orice moment prezentul regulament, de câte ori este necesar </w:t>
      </w:r>
      <w:proofErr w:type="spellStart"/>
      <w:r w:rsidRPr="00027B9D">
        <w:rPr>
          <w:rFonts w:ascii="Open Sans" w:eastAsia="Times New Roman" w:hAnsi="Open Sans" w:cs="Open Sans"/>
          <w:sz w:val="23"/>
          <w:szCs w:val="23"/>
          <w:lang w:val="ro-RO" w:eastAsia="pl-PL"/>
        </w:rPr>
        <w:t>şi</w:t>
      </w:r>
      <w:proofErr w:type="spellEnd"/>
      <w:r w:rsidRPr="00027B9D">
        <w:rPr>
          <w:rFonts w:ascii="Open Sans" w:eastAsia="Times New Roman" w:hAnsi="Open Sans" w:cs="Open Sans"/>
          <w:sz w:val="23"/>
          <w:szCs w:val="23"/>
          <w:lang w:val="ro-RO" w:eastAsia="pl-PL"/>
        </w:rPr>
        <w:t xml:space="preserve"> fără nici o notificare prealabilă. Aceste posibile schimbări vor fi publicate pe pagina oficială de Internet a concursului – https://cheiamtb.ro .</w:t>
      </w:r>
    </w:p>
    <w:p w14:paraId="0697F80B" w14:textId="77777777" w:rsidR="00027B9D" w:rsidRPr="00027B9D" w:rsidRDefault="00027B9D" w:rsidP="00027B9D">
      <w:pPr>
        <w:shd w:val="clear" w:color="auto" w:fill="FFFFFF"/>
        <w:spacing w:after="0" w:line="240" w:lineRule="auto"/>
        <w:rPr>
          <w:rFonts w:ascii="Open Sans" w:eastAsia="Times New Roman" w:hAnsi="Open Sans" w:cs="Open Sans"/>
          <w:sz w:val="23"/>
          <w:szCs w:val="23"/>
          <w:lang w:val="ro-RO" w:eastAsia="pl-PL"/>
        </w:rPr>
      </w:pPr>
      <w:r w:rsidRPr="00027B9D">
        <w:rPr>
          <w:rFonts w:ascii="Open Sans" w:eastAsia="Times New Roman" w:hAnsi="Open Sans" w:cs="Open Sans"/>
          <w:b/>
          <w:bCs/>
          <w:sz w:val="23"/>
          <w:szCs w:val="23"/>
          <w:lang w:val="ro-RO" w:eastAsia="pl-PL"/>
        </w:rPr>
        <w:t>Nota 2:</w:t>
      </w:r>
      <w:r w:rsidRPr="00027B9D">
        <w:rPr>
          <w:rFonts w:ascii="Open Sans" w:eastAsia="Times New Roman" w:hAnsi="Open Sans" w:cs="Open Sans"/>
          <w:sz w:val="23"/>
          <w:szCs w:val="23"/>
          <w:lang w:val="ro-RO" w:eastAsia="pl-PL"/>
        </w:rPr>
        <w:t xml:space="preserve"> În cazul retragerii din cursă sau </w:t>
      </w:r>
      <w:proofErr w:type="spellStart"/>
      <w:r w:rsidRPr="00027B9D">
        <w:rPr>
          <w:rFonts w:ascii="Open Sans" w:eastAsia="Times New Roman" w:hAnsi="Open Sans" w:cs="Open Sans"/>
          <w:sz w:val="23"/>
          <w:szCs w:val="23"/>
          <w:lang w:val="ro-RO" w:eastAsia="pl-PL"/>
        </w:rPr>
        <w:t>forţă</w:t>
      </w:r>
      <w:proofErr w:type="spellEnd"/>
      <w:r w:rsidRPr="00027B9D">
        <w:rPr>
          <w:rFonts w:ascii="Open Sans" w:eastAsia="Times New Roman" w:hAnsi="Open Sans" w:cs="Open Sans"/>
          <w:sz w:val="23"/>
          <w:szCs w:val="23"/>
          <w:lang w:val="ro-RO" w:eastAsia="pl-PL"/>
        </w:rPr>
        <w:t xml:space="preserve"> majoră taxa de participare nu va fi returnata.</w:t>
      </w:r>
    </w:p>
    <w:p w14:paraId="0F136F4D" w14:textId="77777777"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Prin înscrierea la concurs participanții declară că sunt de acord cu prelucrarea datelor cu caracter personal de către organizator, precum și cu participarea la concurs.</w:t>
      </w:r>
    </w:p>
    <w:p w14:paraId="45433BC8" w14:textId="2AFFA305" w:rsidR="00027B9D" w:rsidRPr="00027B9D" w:rsidRDefault="00027B9D" w:rsidP="00027B9D">
      <w:pPr>
        <w:shd w:val="clear" w:color="auto" w:fill="FFFFFF"/>
        <w:spacing w:after="150" w:line="240" w:lineRule="auto"/>
        <w:rPr>
          <w:rFonts w:ascii="Open Sans" w:eastAsia="Times New Roman" w:hAnsi="Open Sans" w:cs="Open Sans"/>
          <w:sz w:val="23"/>
          <w:szCs w:val="23"/>
          <w:lang w:val="ro-RO" w:eastAsia="pl-PL"/>
        </w:rPr>
      </w:pPr>
      <w:r w:rsidRPr="00027B9D">
        <w:rPr>
          <w:rFonts w:ascii="Open Sans" w:eastAsia="Times New Roman" w:hAnsi="Open Sans" w:cs="Open Sans"/>
          <w:sz w:val="23"/>
          <w:szCs w:val="23"/>
          <w:lang w:val="ro-RO" w:eastAsia="pl-PL"/>
        </w:rPr>
        <w:t> </w:t>
      </w:r>
    </w:p>
    <w:p w14:paraId="248329AA" w14:textId="77777777" w:rsidR="00E125F2" w:rsidRPr="00285463" w:rsidRDefault="00E125F2">
      <w:pPr>
        <w:rPr>
          <w:lang w:val="ro-RO"/>
        </w:rPr>
      </w:pPr>
    </w:p>
    <w:sectPr w:rsidR="00E125F2" w:rsidRPr="00285463" w:rsidSect="00376478">
      <w:headerReference w:type="default" r:id="rId11"/>
      <w:footerReference w:type="default" r:id="rId12"/>
      <w:pgSz w:w="11909" w:h="16834" w:code="9"/>
      <w:pgMar w:top="1440" w:right="1282" w:bottom="1440" w:left="1800" w:header="720" w:footer="72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6F39" w14:textId="77777777" w:rsidR="00027B9D" w:rsidRDefault="00027B9D" w:rsidP="00027B9D">
      <w:pPr>
        <w:spacing w:after="0" w:line="240" w:lineRule="auto"/>
      </w:pPr>
      <w:r>
        <w:separator/>
      </w:r>
    </w:p>
  </w:endnote>
  <w:endnote w:type="continuationSeparator" w:id="0">
    <w:p w14:paraId="795B68E3" w14:textId="77777777" w:rsidR="00027B9D" w:rsidRDefault="00027B9D" w:rsidP="0002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eko">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Nunito Sans">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42BF" w14:textId="64B87046" w:rsidR="00027B9D" w:rsidRDefault="00027B9D" w:rsidP="00027B9D">
    <w:pPr>
      <w:pStyle w:val="Footer"/>
      <w:jc w:val="center"/>
    </w:pPr>
    <w:r w:rsidRPr="00027B9D">
      <w:rPr>
        <w:rFonts w:ascii="Times New Roman" w:eastAsia="Times New Roman" w:hAnsi="Times New Roman" w:cs="Times New Roman"/>
        <w:b/>
        <w:bCs/>
        <w:noProof/>
        <w:sz w:val="45"/>
        <w:szCs w:val="45"/>
        <w:lang w:eastAsia="pl-PL"/>
      </w:rPr>
      <w:drawing>
        <wp:inline distT="0" distB="0" distL="0" distR="0" wp14:anchorId="12B80F37" wp14:editId="3A2C6608">
          <wp:extent cx="2019300" cy="678180"/>
          <wp:effectExtent l="0" t="0" r="0" b="7620"/>
          <wp:docPr id="462402442" name="Picture 2" descr="Cheia MTB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ia MTB Challe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78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0AC4" w14:textId="77777777" w:rsidR="00027B9D" w:rsidRDefault="00027B9D" w:rsidP="00027B9D">
      <w:pPr>
        <w:spacing w:after="0" w:line="240" w:lineRule="auto"/>
      </w:pPr>
      <w:r>
        <w:separator/>
      </w:r>
    </w:p>
  </w:footnote>
  <w:footnote w:type="continuationSeparator" w:id="0">
    <w:p w14:paraId="41E00408" w14:textId="77777777" w:rsidR="00027B9D" w:rsidRDefault="00027B9D" w:rsidP="0002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188" w14:textId="71F74570" w:rsidR="00027B9D" w:rsidRDefault="00027B9D" w:rsidP="00027B9D">
    <w:pPr>
      <w:pStyle w:val="Header"/>
      <w:jc w:val="center"/>
    </w:pPr>
    <w:r w:rsidRPr="00027B9D">
      <w:rPr>
        <w:rFonts w:ascii="Nunito Sans" w:eastAsia="Times New Roman" w:hAnsi="Nunito Sans" w:cs="Times New Roman"/>
        <w:noProof/>
        <w:sz w:val="23"/>
        <w:szCs w:val="23"/>
        <w:lang w:eastAsia="pl-PL"/>
      </w:rPr>
      <w:drawing>
        <wp:inline distT="0" distB="0" distL="0" distR="0" wp14:anchorId="362FBF37" wp14:editId="60C77F9D">
          <wp:extent cx="2237423" cy="662940"/>
          <wp:effectExtent l="0" t="0" r="0" b="3810"/>
          <wp:docPr id="192991558" name="Picture 3" descr="Cheia MTB Challen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ia MTB Challeng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199" cy="663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5893"/>
    <w:multiLevelType w:val="multilevel"/>
    <w:tmpl w:val="89F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2266E"/>
    <w:multiLevelType w:val="multilevel"/>
    <w:tmpl w:val="123A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927D8E"/>
    <w:multiLevelType w:val="multilevel"/>
    <w:tmpl w:val="031E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756205">
    <w:abstractNumId w:val="1"/>
  </w:num>
  <w:num w:numId="2" w16cid:durableId="860170381">
    <w:abstractNumId w:val="0"/>
  </w:num>
  <w:num w:numId="3" w16cid:durableId="1913155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4F"/>
    <w:rsid w:val="00027B9D"/>
    <w:rsid w:val="001C2AD3"/>
    <w:rsid w:val="00285463"/>
    <w:rsid w:val="00376478"/>
    <w:rsid w:val="008C4896"/>
    <w:rsid w:val="00E125F2"/>
    <w:rsid w:val="00E13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DB5"/>
  <w15:chartTrackingRefBased/>
  <w15:docId w15:val="{CFF65B40-8736-4A35-9743-41B6885B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27B9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7B9D"/>
    <w:rPr>
      <w:rFonts w:ascii="Times New Roman" w:eastAsia="Times New Roman" w:hAnsi="Times New Roman" w:cs="Times New Roman"/>
      <w:b/>
      <w:bCs/>
      <w:sz w:val="27"/>
      <w:szCs w:val="27"/>
      <w:lang w:eastAsia="pl-PL"/>
    </w:rPr>
  </w:style>
  <w:style w:type="character" w:styleId="Hyperlink">
    <w:name w:val="Hyperlink"/>
    <w:basedOn w:val="DefaultParagraphFont"/>
    <w:uiPriority w:val="99"/>
    <w:semiHidden/>
    <w:unhideWhenUsed/>
    <w:rsid w:val="00027B9D"/>
    <w:rPr>
      <w:color w:val="0000FF"/>
      <w:u w:val="single"/>
    </w:rPr>
  </w:style>
  <w:style w:type="paragraph" w:customStyle="1" w:styleId="menu-item">
    <w:name w:val="menu-item"/>
    <w:basedOn w:val="Normal"/>
    <w:rsid w:val="00027B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TopofForm">
    <w:name w:val="HTML Top of Form"/>
    <w:basedOn w:val="Normal"/>
    <w:next w:val="Normal"/>
    <w:link w:val="z-TopofFormChar"/>
    <w:hidden/>
    <w:uiPriority w:val="99"/>
    <w:semiHidden/>
    <w:unhideWhenUsed/>
    <w:rsid w:val="00027B9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TopofFormChar">
    <w:name w:val="z-Top of Form Char"/>
    <w:basedOn w:val="DefaultParagraphFont"/>
    <w:link w:val="z-TopofForm"/>
    <w:uiPriority w:val="99"/>
    <w:semiHidden/>
    <w:rsid w:val="00027B9D"/>
    <w:rPr>
      <w:rFonts w:ascii="Arial" w:eastAsia="Times New Roman" w:hAnsi="Arial" w:cs="Arial"/>
      <w:vanish/>
      <w:sz w:val="16"/>
      <w:szCs w:val="16"/>
      <w:lang w:eastAsia="pl-PL"/>
    </w:rPr>
  </w:style>
  <w:style w:type="paragraph" w:styleId="z-BottomofForm">
    <w:name w:val="HTML Bottom of Form"/>
    <w:basedOn w:val="Normal"/>
    <w:next w:val="Normal"/>
    <w:link w:val="z-BottomofFormChar"/>
    <w:hidden/>
    <w:uiPriority w:val="99"/>
    <w:semiHidden/>
    <w:unhideWhenUsed/>
    <w:rsid w:val="00027B9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BottomofFormChar">
    <w:name w:val="z-Bottom of Form Char"/>
    <w:basedOn w:val="DefaultParagraphFont"/>
    <w:link w:val="z-BottomofForm"/>
    <w:uiPriority w:val="99"/>
    <w:semiHidden/>
    <w:rsid w:val="00027B9D"/>
    <w:rPr>
      <w:rFonts w:ascii="Arial" w:eastAsia="Times New Roman" w:hAnsi="Arial" w:cs="Arial"/>
      <w:vanish/>
      <w:sz w:val="16"/>
      <w:szCs w:val="16"/>
      <w:lang w:eastAsia="pl-PL"/>
    </w:rPr>
  </w:style>
  <w:style w:type="character" w:customStyle="1" w:styleId="cart-contents-count">
    <w:name w:val="cart-contents-count"/>
    <w:basedOn w:val="DefaultParagraphFont"/>
    <w:rsid w:val="00027B9D"/>
  </w:style>
  <w:style w:type="paragraph" w:customStyle="1" w:styleId="empty">
    <w:name w:val="empty"/>
    <w:basedOn w:val="Normal"/>
    <w:rsid w:val="00027B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Web">
    <w:name w:val="Normal (Web)"/>
    <w:basedOn w:val="Normal"/>
    <w:uiPriority w:val="99"/>
    <w:semiHidden/>
    <w:unhideWhenUsed/>
    <w:rsid w:val="00027B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027B9D"/>
    <w:rPr>
      <w:b/>
      <w:bCs/>
    </w:rPr>
  </w:style>
  <w:style w:type="character" w:styleId="Emphasis">
    <w:name w:val="Emphasis"/>
    <w:basedOn w:val="DefaultParagraphFont"/>
    <w:uiPriority w:val="20"/>
    <w:qFormat/>
    <w:rsid w:val="00027B9D"/>
    <w:rPr>
      <w:i/>
      <w:iCs/>
    </w:rPr>
  </w:style>
  <w:style w:type="paragraph" w:styleId="Header">
    <w:name w:val="header"/>
    <w:basedOn w:val="Normal"/>
    <w:link w:val="HeaderChar"/>
    <w:uiPriority w:val="99"/>
    <w:unhideWhenUsed/>
    <w:rsid w:val="00027B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7B9D"/>
  </w:style>
  <w:style w:type="paragraph" w:styleId="Footer">
    <w:name w:val="footer"/>
    <w:basedOn w:val="Normal"/>
    <w:link w:val="FooterChar"/>
    <w:uiPriority w:val="99"/>
    <w:unhideWhenUsed/>
    <w:rsid w:val="00027B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73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5130">
          <w:marLeft w:val="0"/>
          <w:marRight w:val="0"/>
          <w:marTop w:val="0"/>
          <w:marBottom w:val="0"/>
          <w:divBdr>
            <w:top w:val="none" w:sz="0" w:space="0" w:color="auto"/>
            <w:left w:val="none" w:sz="0" w:space="0" w:color="auto"/>
            <w:bottom w:val="none" w:sz="0" w:space="0" w:color="auto"/>
            <w:right w:val="none" w:sz="0" w:space="0" w:color="auto"/>
          </w:divBdr>
          <w:divsChild>
            <w:div w:id="882134057">
              <w:marLeft w:val="0"/>
              <w:marRight w:val="0"/>
              <w:marTop w:val="0"/>
              <w:marBottom w:val="0"/>
              <w:divBdr>
                <w:top w:val="none" w:sz="0" w:space="0" w:color="auto"/>
                <w:left w:val="none" w:sz="0" w:space="0" w:color="auto"/>
                <w:bottom w:val="none" w:sz="0" w:space="0" w:color="auto"/>
                <w:right w:val="none" w:sz="0" w:space="0" w:color="auto"/>
              </w:divBdr>
              <w:divsChild>
                <w:div w:id="402609166">
                  <w:marLeft w:val="-225"/>
                  <w:marRight w:val="-225"/>
                  <w:marTop w:val="0"/>
                  <w:marBottom w:val="0"/>
                  <w:divBdr>
                    <w:top w:val="none" w:sz="0" w:space="0" w:color="auto"/>
                    <w:left w:val="none" w:sz="0" w:space="0" w:color="auto"/>
                    <w:bottom w:val="none" w:sz="0" w:space="0" w:color="auto"/>
                    <w:right w:val="none" w:sz="0" w:space="0" w:color="auto"/>
                  </w:divBdr>
                  <w:divsChild>
                    <w:div w:id="288051967">
                      <w:marLeft w:val="0"/>
                      <w:marRight w:val="0"/>
                      <w:marTop w:val="0"/>
                      <w:marBottom w:val="0"/>
                      <w:divBdr>
                        <w:top w:val="none" w:sz="0" w:space="0" w:color="auto"/>
                        <w:left w:val="none" w:sz="0" w:space="0" w:color="auto"/>
                        <w:bottom w:val="none" w:sz="0" w:space="0" w:color="auto"/>
                        <w:right w:val="none" w:sz="0" w:space="0" w:color="auto"/>
                      </w:divBdr>
                      <w:divsChild>
                        <w:div w:id="734932742">
                          <w:marLeft w:val="0"/>
                          <w:marRight w:val="0"/>
                          <w:marTop w:val="0"/>
                          <w:marBottom w:val="0"/>
                          <w:divBdr>
                            <w:top w:val="none" w:sz="0" w:space="0" w:color="auto"/>
                            <w:left w:val="none" w:sz="0" w:space="0" w:color="auto"/>
                            <w:bottom w:val="none" w:sz="0" w:space="0" w:color="auto"/>
                            <w:right w:val="none" w:sz="0" w:space="0" w:color="auto"/>
                          </w:divBdr>
                          <w:divsChild>
                            <w:div w:id="1980768860">
                              <w:marLeft w:val="150"/>
                              <w:marRight w:val="0"/>
                              <w:marTop w:val="0"/>
                              <w:marBottom w:val="0"/>
                              <w:divBdr>
                                <w:top w:val="none" w:sz="0" w:space="0" w:color="auto"/>
                                <w:left w:val="none" w:sz="0" w:space="0" w:color="auto"/>
                                <w:bottom w:val="none" w:sz="0" w:space="0" w:color="auto"/>
                                <w:right w:val="none" w:sz="0" w:space="0" w:color="auto"/>
                              </w:divBdr>
                              <w:divsChild>
                                <w:div w:id="945113316">
                                  <w:marLeft w:val="0"/>
                                  <w:marRight w:val="0"/>
                                  <w:marTop w:val="0"/>
                                  <w:marBottom w:val="0"/>
                                  <w:divBdr>
                                    <w:top w:val="none" w:sz="0" w:space="0" w:color="auto"/>
                                    <w:left w:val="none" w:sz="0" w:space="0" w:color="auto"/>
                                    <w:bottom w:val="none" w:sz="0" w:space="0" w:color="auto"/>
                                    <w:right w:val="none" w:sz="0" w:space="0" w:color="auto"/>
                                  </w:divBdr>
                                  <w:divsChild>
                                    <w:div w:id="617760037">
                                      <w:marLeft w:val="0"/>
                                      <w:marRight w:val="0"/>
                                      <w:marTop w:val="0"/>
                                      <w:marBottom w:val="0"/>
                                      <w:divBdr>
                                        <w:top w:val="none" w:sz="0" w:space="0" w:color="auto"/>
                                        <w:left w:val="none" w:sz="0" w:space="0" w:color="auto"/>
                                        <w:bottom w:val="none" w:sz="0" w:space="0" w:color="auto"/>
                                        <w:right w:val="none" w:sz="0" w:space="0" w:color="auto"/>
                                      </w:divBdr>
                                      <w:divsChild>
                                        <w:div w:id="313917644">
                                          <w:marLeft w:val="0"/>
                                          <w:marRight w:val="0"/>
                                          <w:marTop w:val="0"/>
                                          <w:marBottom w:val="0"/>
                                          <w:divBdr>
                                            <w:top w:val="none" w:sz="0" w:space="0" w:color="auto"/>
                                            <w:left w:val="none" w:sz="0" w:space="0" w:color="auto"/>
                                            <w:bottom w:val="none" w:sz="0" w:space="0" w:color="auto"/>
                                            <w:right w:val="none" w:sz="0" w:space="0" w:color="auto"/>
                                          </w:divBdr>
                                          <w:divsChild>
                                            <w:div w:id="497884726">
                                              <w:marLeft w:val="-225"/>
                                              <w:marRight w:val="-225"/>
                                              <w:marTop w:val="0"/>
                                              <w:marBottom w:val="0"/>
                                              <w:divBdr>
                                                <w:top w:val="none" w:sz="0" w:space="0" w:color="auto"/>
                                                <w:left w:val="none" w:sz="0" w:space="0" w:color="auto"/>
                                                <w:bottom w:val="none" w:sz="0" w:space="0" w:color="auto"/>
                                                <w:right w:val="none" w:sz="0" w:space="0" w:color="auto"/>
                                              </w:divBdr>
                                              <w:divsChild>
                                                <w:div w:id="6045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70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91276">
          <w:marLeft w:val="0"/>
          <w:marRight w:val="0"/>
          <w:marTop w:val="0"/>
          <w:marBottom w:val="0"/>
          <w:divBdr>
            <w:top w:val="none" w:sz="0" w:space="0" w:color="auto"/>
            <w:left w:val="none" w:sz="0" w:space="0" w:color="auto"/>
            <w:bottom w:val="none" w:sz="0" w:space="0" w:color="auto"/>
            <w:right w:val="none" w:sz="0" w:space="0" w:color="auto"/>
          </w:divBdr>
          <w:divsChild>
            <w:div w:id="458182618">
              <w:marLeft w:val="0"/>
              <w:marRight w:val="0"/>
              <w:marTop w:val="0"/>
              <w:marBottom w:val="0"/>
              <w:divBdr>
                <w:top w:val="none" w:sz="0" w:space="0" w:color="auto"/>
                <w:left w:val="none" w:sz="0" w:space="0" w:color="auto"/>
                <w:bottom w:val="none" w:sz="0" w:space="0" w:color="auto"/>
                <w:right w:val="none" w:sz="0" w:space="0" w:color="auto"/>
              </w:divBdr>
            </w:div>
            <w:div w:id="1610308290">
              <w:marLeft w:val="0"/>
              <w:marRight w:val="0"/>
              <w:marTop w:val="0"/>
              <w:marBottom w:val="0"/>
              <w:divBdr>
                <w:top w:val="none" w:sz="0" w:space="0" w:color="auto"/>
                <w:left w:val="none" w:sz="0" w:space="0" w:color="auto"/>
                <w:bottom w:val="none" w:sz="0" w:space="0" w:color="auto"/>
                <w:right w:val="none" w:sz="0" w:space="0" w:color="auto"/>
              </w:divBdr>
              <w:divsChild>
                <w:div w:id="666252274">
                  <w:marLeft w:val="0"/>
                  <w:marRight w:val="0"/>
                  <w:marTop w:val="0"/>
                  <w:marBottom w:val="0"/>
                  <w:divBdr>
                    <w:top w:val="none" w:sz="0" w:space="0" w:color="auto"/>
                    <w:left w:val="none" w:sz="0" w:space="0" w:color="auto"/>
                    <w:bottom w:val="none" w:sz="0" w:space="0" w:color="auto"/>
                    <w:right w:val="none" w:sz="0" w:space="0" w:color="auto"/>
                  </w:divBdr>
                  <w:divsChild>
                    <w:div w:id="967518092">
                      <w:marLeft w:val="-225"/>
                      <w:marRight w:val="-225"/>
                      <w:marTop w:val="0"/>
                      <w:marBottom w:val="0"/>
                      <w:divBdr>
                        <w:top w:val="none" w:sz="0" w:space="0" w:color="auto"/>
                        <w:left w:val="none" w:sz="0" w:space="0" w:color="auto"/>
                        <w:bottom w:val="none" w:sz="0" w:space="0" w:color="auto"/>
                        <w:right w:val="none" w:sz="0" w:space="0" w:color="auto"/>
                      </w:divBdr>
                      <w:divsChild>
                        <w:div w:id="191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37466">
          <w:marLeft w:val="0"/>
          <w:marRight w:val="0"/>
          <w:marTop w:val="0"/>
          <w:marBottom w:val="0"/>
          <w:divBdr>
            <w:top w:val="none" w:sz="0" w:space="0" w:color="auto"/>
            <w:left w:val="none" w:sz="0" w:space="0" w:color="auto"/>
            <w:bottom w:val="none" w:sz="0" w:space="0" w:color="auto"/>
            <w:right w:val="none" w:sz="0" w:space="0" w:color="auto"/>
          </w:divBdr>
          <w:divsChild>
            <w:div w:id="1767730991">
              <w:marLeft w:val="0"/>
              <w:marRight w:val="0"/>
              <w:marTop w:val="0"/>
              <w:marBottom w:val="0"/>
              <w:divBdr>
                <w:top w:val="none" w:sz="0" w:space="0" w:color="auto"/>
                <w:left w:val="none" w:sz="0" w:space="0" w:color="auto"/>
                <w:bottom w:val="none" w:sz="0" w:space="0" w:color="auto"/>
                <w:right w:val="none" w:sz="0" w:space="0" w:color="auto"/>
              </w:divBdr>
              <w:divsChild>
                <w:div w:id="1730689731">
                  <w:marLeft w:val="-225"/>
                  <w:marRight w:val="-225"/>
                  <w:marTop w:val="0"/>
                  <w:marBottom w:val="0"/>
                  <w:divBdr>
                    <w:top w:val="none" w:sz="0" w:space="0" w:color="auto"/>
                    <w:left w:val="none" w:sz="0" w:space="0" w:color="auto"/>
                    <w:bottom w:val="none" w:sz="0" w:space="0" w:color="auto"/>
                    <w:right w:val="none" w:sz="0" w:space="0" w:color="auto"/>
                  </w:divBdr>
                  <w:divsChild>
                    <w:div w:id="2093817089">
                      <w:marLeft w:val="0"/>
                      <w:marRight w:val="0"/>
                      <w:marTop w:val="0"/>
                      <w:marBottom w:val="0"/>
                      <w:divBdr>
                        <w:top w:val="none" w:sz="0" w:space="0" w:color="auto"/>
                        <w:left w:val="none" w:sz="0" w:space="0" w:color="auto"/>
                        <w:bottom w:val="none" w:sz="0" w:space="0" w:color="auto"/>
                        <w:right w:val="none" w:sz="0" w:space="0" w:color="auto"/>
                      </w:divBdr>
                    </w:div>
                    <w:div w:id="1058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447">
              <w:marLeft w:val="0"/>
              <w:marRight w:val="0"/>
              <w:marTop w:val="375"/>
              <w:marBottom w:val="0"/>
              <w:divBdr>
                <w:top w:val="none" w:sz="0" w:space="0" w:color="auto"/>
                <w:left w:val="none" w:sz="0" w:space="0" w:color="auto"/>
                <w:bottom w:val="none" w:sz="0" w:space="0" w:color="auto"/>
                <w:right w:val="none" w:sz="0" w:space="0" w:color="auto"/>
              </w:divBdr>
              <w:divsChild>
                <w:div w:id="189758522">
                  <w:marLeft w:val="-225"/>
                  <w:marRight w:val="-225"/>
                  <w:marTop w:val="0"/>
                  <w:marBottom w:val="0"/>
                  <w:divBdr>
                    <w:top w:val="none" w:sz="0" w:space="0" w:color="auto"/>
                    <w:left w:val="none" w:sz="0" w:space="0" w:color="auto"/>
                    <w:bottom w:val="none" w:sz="0" w:space="0" w:color="auto"/>
                    <w:right w:val="none" w:sz="0" w:space="0" w:color="auto"/>
                  </w:divBdr>
                  <w:divsChild>
                    <w:div w:id="3531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iamtb.ro/wp-content/uploads/2023/01/declaratie-pe-propria-raspundere-Cheia-MTB.docx.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criericheiamtb@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eiamtb.ro/wp-content/uploads/2023/02/gdpr-cheia-mtb.pdf" TargetMode="External"/><Relationship Id="rId4" Type="http://schemas.openxmlformats.org/officeDocument/2006/relationships/webSettings" Target="webSettings.xml"/><Relationship Id="rId9" Type="http://schemas.openxmlformats.org/officeDocument/2006/relationships/hyperlink" Target="https://cheiamtb.ro/wp-content/uploads/2023/01/Declaratie-pe-propria-raspundere-minori-Cheia-Mtb.docx.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heiamt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2954</Words>
  <Characters>17729</Characters>
  <Application>Microsoft Office Word</Application>
  <DocSecurity>0</DocSecurity>
  <Lines>147</Lines>
  <Paragraphs>41</Paragraphs>
  <ScaleCrop>false</ScaleCrop>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Dusa</dc:creator>
  <cp:keywords/>
  <dc:description/>
  <cp:lastModifiedBy>Adrian Dusa</cp:lastModifiedBy>
  <cp:revision>6</cp:revision>
  <dcterms:created xsi:type="dcterms:W3CDTF">2023-07-25T10:39:00Z</dcterms:created>
  <dcterms:modified xsi:type="dcterms:W3CDTF">2023-07-25T10:41:00Z</dcterms:modified>
</cp:coreProperties>
</file>